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1849"/>
        <w:gridCol w:w="692"/>
        <w:gridCol w:w="2530"/>
        <w:gridCol w:w="1119"/>
        <w:gridCol w:w="4584"/>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C57286" w:rsidRDefault="00C57286" w:rsidP="00C57286">
            <w:pPr>
              <w:rPr>
                <w:rFonts w:ascii="Times New Roman" w:hAnsi="Times New Roman" w:cs="Times New Roman"/>
                <w:sz w:val="20"/>
                <w:szCs w:val="20"/>
              </w:rPr>
            </w:pPr>
            <w:r>
              <w:rPr>
                <w:rFonts w:ascii="Times New Roman" w:hAnsi="Times New Roman" w:cs="Times New Roman"/>
                <w:sz w:val="20"/>
                <w:szCs w:val="20"/>
              </w:rPr>
              <w:t xml:space="preserve">        </w:t>
            </w:r>
            <w:r w:rsidR="00DF129A">
              <w:rPr>
                <w:rFonts w:ascii="Times New Roman" w:hAnsi="Times New Roman" w:cs="Times New Roman"/>
                <w:sz w:val="20"/>
                <w:szCs w:val="20"/>
              </w:rPr>
              <w:t xml:space="preserve">KEÇİÖREN </w:t>
            </w:r>
            <w:r>
              <w:rPr>
                <w:rFonts w:ascii="Times New Roman" w:hAnsi="Times New Roman" w:cs="Times New Roman"/>
                <w:sz w:val="20"/>
                <w:szCs w:val="20"/>
              </w:rPr>
              <w:t xml:space="preserve">PROF.DR.NECMETTİN ERBAKAN ANADOLU </w:t>
            </w:r>
          </w:p>
          <w:p w:rsidR="0083691C" w:rsidRPr="0031139D" w:rsidRDefault="00C57286" w:rsidP="00C57286">
            <w:pPr>
              <w:rPr>
                <w:rFonts w:ascii="Times New Roman" w:hAnsi="Times New Roman" w:cs="Times New Roman"/>
                <w:sz w:val="20"/>
                <w:szCs w:val="20"/>
              </w:rPr>
            </w:pPr>
            <w:r>
              <w:rPr>
                <w:rFonts w:ascii="Times New Roman" w:hAnsi="Times New Roman" w:cs="Times New Roman"/>
                <w:sz w:val="20"/>
                <w:szCs w:val="20"/>
              </w:rPr>
              <w:t xml:space="preserve">                              İMAM HATİP LİSESİ </w:t>
            </w:r>
            <w:r w:rsidR="00DF129A">
              <w:rPr>
                <w:rFonts w:ascii="Times New Roman" w:hAnsi="Times New Roman" w:cs="Times New Roman"/>
                <w:sz w:val="20"/>
                <w:szCs w:val="20"/>
              </w:rPr>
              <w:t>MÜD</w:t>
            </w:r>
            <w:r w:rsidR="00E24CDF">
              <w:rPr>
                <w:rFonts w:ascii="Times New Roman" w:hAnsi="Times New Roman" w:cs="Times New Roman"/>
                <w:sz w:val="20"/>
                <w:szCs w:val="20"/>
              </w:rPr>
              <w:t>ÜR</w:t>
            </w:r>
            <w:r w:rsidR="00DF129A">
              <w:rPr>
                <w:rFonts w:ascii="Times New Roman" w:hAnsi="Times New Roman" w:cs="Times New Roman"/>
                <w:sz w:val="20"/>
                <w:szCs w:val="20"/>
              </w:rPr>
              <w:t>LÜĞÜ</w:t>
            </w:r>
            <w:r>
              <w:rPr>
                <w:rFonts w:ascii="Times New Roman" w:hAnsi="Times New Roman" w:cs="Times New Roman"/>
                <w:sz w:val="20"/>
                <w:szCs w:val="20"/>
              </w:rPr>
              <w:t xml:space="preserve"> </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C57286" w:rsidRDefault="00C57286" w:rsidP="00C57286">
            <w:pPr>
              <w:rPr>
                <w:rFonts w:ascii="Times New Roman" w:hAnsi="Times New Roman" w:cs="Times New Roman"/>
                <w:b/>
                <w:color w:val="000000" w:themeColor="text1"/>
                <w:sz w:val="20"/>
                <w:szCs w:val="20"/>
              </w:rPr>
            </w:pPr>
            <w:r>
              <w:rPr>
                <w:rFonts w:ascii="MyriadPro" w:hAnsi="MyriadPro"/>
                <w:b/>
                <w:color w:val="000000" w:themeColor="text1"/>
                <w:shd w:val="clear" w:color="auto" w:fill="FFFFFF"/>
              </w:rPr>
              <w:t xml:space="preserve">Ayvalı </w:t>
            </w:r>
            <w:r w:rsidRPr="00C57286">
              <w:rPr>
                <w:rFonts w:ascii="MyriadPro" w:hAnsi="MyriadPro"/>
                <w:b/>
                <w:color w:val="000000" w:themeColor="text1"/>
                <w:shd w:val="clear" w:color="auto" w:fill="FFFFFF"/>
              </w:rPr>
              <w:t xml:space="preserve"> Mah</w:t>
            </w:r>
            <w:r>
              <w:rPr>
                <w:rFonts w:ascii="MyriadPro" w:hAnsi="MyriadPro"/>
                <w:b/>
                <w:color w:val="000000" w:themeColor="text1"/>
                <w:shd w:val="clear" w:color="auto" w:fill="FFFFFF"/>
              </w:rPr>
              <w:t xml:space="preserve">allesi  </w:t>
            </w:r>
            <w:r w:rsidRPr="00C57286">
              <w:rPr>
                <w:rFonts w:ascii="MyriadPro" w:hAnsi="MyriadPro"/>
                <w:b/>
                <w:color w:val="000000" w:themeColor="text1"/>
                <w:shd w:val="clear" w:color="auto" w:fill="FFFFFF"/>
              </w:rPr>
              <w:t>S</w:t>
            </w:r>
            <w:r>
              <w:rPr>
                <w:rFonts w:ascii="MyriadPro" w:hAnsi="MyriadPro"/>
                <w:b/>
                <w:color w:val="000000" w:themeColor="text1"/>
                <w:shd w:val="clear" w:color="auto" w:fill="FFFFFF"/>
              </w:rPr>
              <w:t>azak</w:t>
            </w:r>
            <w:r w:rsidRPr="00C57286">
              <w:rPr>
                <w:rFonts w:ascii="MyriadPro" w:hAnsi="MyriadPro"/>
                <w:b/>
                <w:color w:val="000000" w:themeColor="text1"/>
                <w:shd w:val="clear" w:color="auto" w:fill="FFFFFF"/>
              </w:rPr>
              <w:t xml:space="preserve"> Sokak Dış Kapı No2</w:t>
            </w:r>
            <w:r>
              <w:rPr>
                <w:rFonts w:ascii="MyriadPro" w:hAnsi="MyriadPro"/>
                <w:b/>
                <w:color w:val="000000" w:themeColor="text1"/>
                <w:shd w:val="clear" w:color="auto" w:fill="FFFFFF"/>
              </w:rPr>
              <w:t xml:space="preserve">  </w:t>
            </w:r>
            <w:r w:rsidRPr="00C57286">
              <w:rPr>
                <w:rFonts w:ascii="MyriadPro" w:hAnsi="MyriadPro"/>
                <w:b/>
                <w:color w:val="000000" w:themeColor="text1"/>
                <w:shd w:val="clear" w:color="auto" w:fill="FFFFFF"/>
              </w:rPr>
              <w:t xml:space="preserve"> KEÇİÖREN/ANKARA</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101193" w:rsidP="00C57286">
            <w:pPr>
              <w:rPr>
                <w:rFonts w:ascii="Times New Roman" w:hAnsi="Times New Roman" w:cs="Times New Roman"/>
                <w:sz w:val="20"/>
                <w:szCs w:val="20"/>
              </w:rPr>
            </w:pPr>
            <w:r>
              <w:rPr>
                <w:rFonts w:ascii="Arial" w:hAnsi="Arial" w:cs="Arial"/>
                <w:color w:val="222222"/>
                <w:sz w:val="21"/>
                <w:szCs w:val="21"/>
                <w:shd w:val="clear" w:color="auto" w:fill="FFFFFF"/>
              </w:rPr>
              <w:t>(0</w:t>
            </w:r>
            <w:r w:rsidR="003B4DA6">
              <w:rPr>
                <w:rFonts w:ascii="Arial" w:hAnsi="Arial" w:cs="Arial"/>
                <w:color w:val="222222"/>
                <w:sz w:val="21"/>
                <w:szCs w:val="21"/>
                <w:shd w:val="clear" w:color="auto" w:fill="FFFFFF"/>
              </w:rPr>
              <w:t>312</w:t>
            </w:r>
            <w:r>
              <w:rPr>
                <w:rFonts w:ascii="Arial" w:hAnsi="Arial" w:cs="Arial"/>
                <w:color w:val="222222"/>
                <w:sz w:val="21"/>
                <w:szCs w:val="21"/>
                <w:shd w:val="clear" w:color="auto" w:fill="FFFFFF"/>
              </w:rPr>
              <w:t>) 32</w:t>
            </w:r>
            <w:r w:rsidR="00C57286">
              <w:rPr>
                <w:rFonts w:ascii="Arial" w:hAnsi="Arial" w:cs="Arial"/>
                <w:color w:val="222222"/>
                <w:sz w:val="21"/>
                <w:szCs w:val="21"/>
                <w:shd w:val="clear" w:color="auto" w:fill="FFFFFF"/>
              </w:rPr>
              <w:t>51717</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C57286" w:rsidRDefault="00C57286" w:rsidP="00C57286">
            <w:pPr>
              <w:rPr>
                <w:rFonts w:ascii="Times New Roman" w:hAnsi="Times New Roman" w:cs="Times New Roman"/>
                <w:b/>
                <w:color w:val="000000" w:themeColor="text1"/>
                <w:sz w:val="20"/>
                <w:szCs w:val="20"/>
              </w:rPr>
            </w:pPr>
            <w:r w:rsidRPr="00C57286">
              <w:rPr>
                <w:rFonts w:ascii="Arial" w:hAnsi="Arial" w:cs="Arial"/>
                <w:b/>
                <w:color w:val="000000" w:themeColor="text1"/>
                <w:sz w:val="20"/>
                <w:szCs w:val="20"/>
                <w:shd w:val="clear" w:color="auto" w:fill="FCFCFC"/>
              </w:rPr>
              <w:t>https://profdrnecmettinerbakanaihl.meb.k12.tr</w:t>
            </w: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57286" w:rsidP="00C57286">
            <w:pPr>
              <w:rPr>
                <w:rFonts w:ascii="Times New Roman" w:hAnsi="Times New Roman" w:cs="Times New Roman"/>
                <w:sz w:val="20"/>
                <w:szCs w:val="20"/>
              </w:rPr>
            </w:pPr>
            <w:r>
              <w:rPr>
                <w:rFonts w:ascii="Arial" w:hAnsi="Arial" w:cs="Arial"/>
                <w:color w:val="191919"/>
                <w:sz w:val="20"/>
                <w:szCs w:val="20"/>
                <w:shd w:val="clear" w:color="auto" w:fill="FCFCFC"/>
              </w:rPr>
              <w:t>(</w:t>
            </w:r>
            <w:r w:rsidR="003B4DA6">
              <w:rPr>
                <w:rFonts w:ascii="Arial" w:hAnsi="Arial" w:cs="Arial"/>
                <w:color w:val="191919"/>
                <w:sz w:val="20"/>
                <w:szCs w:val="20"/>
                <w:shd w:val="clear" w:color="auto" w:fill="FCFCFC"/>
              </w:rPr>
              <w:t>0312</w:t>
            </w:r>
            <w:r>
              <w:rPr>
                <w:rFonts w:ascii="Arial" w:hAnsi="Arial" w:cs="Arial"/>
                <w:color w:val="191919"/>
                <w:sz w:val="20"/>
                <w:szCs w:val="20"/>
                <w:shd w:val="clear" w:color="auto" w:fill="FCFCFC"/>
              </w:rPr>
              <w:t xml:space="preserve">)  </w:t>
            </w:r>
            <w:r w:rsidR="003B4DA6">
              <w:rPr>
                <w:rFonts w:ascii="Arial" w:hAnsi="Arial" w:cs="Arial"/>
                <w:color w:val="191919"/>
                <w:sz w:val="20"/>
                <w:szCs w:val="20"/>
                <w:shd w:val="clear" w:color="auto" w:fill="FCFCFC"/>
              </w:rPr>
              <w:t>32</w:t>
            </w:r>
            <w:r>
              <w:rPr>
                <w:rFonts w:ascii="Arial" w:hAnsi="Arial" w:cs="Arial"/>
                <w:color w:val="191919"/>
                <w:sz w:val="20"/>
                <w:szCs w:val="20"/>
                <w:shd w:val="clear" w:color="auto" w:fill="FCFCFC"/>
              </w:rPr>
              <w:t>51718</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57286" w:rsidP="00C345C8">
            <w:pPr>
              <w:rPr>
                <w:rFonts w:ascii="Times New Roman" w:hAnsi="Times New Roman" w:cs="Times New Roman"/>
                <w:sz w:val="20"/>
                <w:szCs w:val="20"/>
              </w:rPr>
            </w:pPr>
            <w:r>
              <w:rPr>
                <w:rFonts w:ascii="Times New Roman" w:hAnsi="Times New Roman" w:cs="Times New Roman"/>
                <w:sz w:val="20"/>
                <w:szCs w:val="20"/>
              </w:rPr>
              <w:t>763015</w:t>
            </w:r>
            <w:r w:rsidR="00101193">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C57286" w:rsidP="0017134D">
            <w:pPr>
              <w:rPr>
                <w:rFonts w:ascii="Times New Roman" w:hAnsi="Times New Roman" w:cs="Times New Roman"/>
                <w:sz w:val="20"/>
                <w:szCs w:val="20"/>
              </w:rPr>
            </w:pPr>
            <w:r>
              <w:rPr>
                <w:rFonts w:ascii="Times New Roman" w:hAnsi="Times New Roman" w:cs="Times New Roman"/>
                <w:sz w:val="20"/>
                <w:szCs w:val="20"/>
              </w:rPr>
              <w:t>A</w:t>
            </w:r>
            <w:r w:rsidR="0017134D">
              <w:rPr>
                <w:rFonts w:ascii="Times New Roman" w:hAnsi="Times New Roman" w:cs="Times New Roman"/>
                <w:sz w:val="20"/>
                <w:szCs w:val="20"/>
              </w:rPr>
              <w:t xml:space="preserve">bdullah </w:t>
            </w:r>
            <w:r>
              <w:rPr>
                <w:rFonts w:ascii="Times New Roman" w:hAnsi="Times New Roman" w:cs="Times New Roman"/>
                <w:sz w:val="20"/>
                <w:szCs w:val="20"/>
              </w:rPr>
              <w:t>KILIÇ</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101193" w:rsidP="001527F5">
            <w:pPr>
              <w:spacing w:before="60" w:after="60"/>
              <w:rPr>
                <w:rFonts w:ascii="Times New Roman" w:hAnsi="Times New Roman" w:cs="Times New Roman"/>
                <w:sz w:val="20"/>
                <w:szCs w:val="20"/>
              </w:rPr>
            </w:pPr>
            <w:r>
              <w:rPr>
                <w:rFonts w:ascii="Times New Roman" w:hAnsi="Times New Roman" w:cs="Times New Roman"/>
                <w:sz w:val="20"/>
                <w:szCs w:val="20"/>
              </w:rPr>
              <w:t>Risk değerlendirme Raporu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101193" w:rsidP="001527F5">
            <w:pPr>
              <w:spacing w:before="60" w:after="60"/>
              <w:rPr>
                <w:rFonts w:ascii="Times New Roman" w:hAnsi="Times New Roman" w:cs="Times New Roman"/>
                <w:sz w:val="20"/>
                <w:szCs w:val="20"/>
              </w:rPr>
            </w:pPr>
            <w:r>
              <w:rPr>
                <w:rFonts w:ascii="Times New Roman" w:hAnsi="Times New Roman" w:cs="Times New Roman"/>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101193" w:rsidP="0068085F">
            <w:pPr>
              <w:spacing w:before="60" w:after="60"/>
              <w:rPr>
                <w:rFonts w:ascii="Times New Roman" w:hAnsi="Times New Roman" w:cs="Times New Roman"/>
                <w:b/>
                <w:sz w:val="20"/>
                <w:szCs w:val="20"/>
              </w:rPr>
            </w:pPr>
            <w:r>
              <w:rPr>
                <w:rFonts w:ascii="Times New Roman" w:hAnsi="Times New Roman" w:cs="Times New Roman"/>
                <w:b/>
                <w:sz w:val="20"/>
                <w:szCs w:val="20"/>
              </w:rPr>
              <w:t>Risk değerlendirme Raporu</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101193" w:rsidP="0068085F">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101193" w:rsidP="00E61ADA">
            <w:pPr>
              <w:jc w:val="center"/>
            </w:pPr>
            <w:r>
              <w:rPr>
                <w:rFonts w:ascii="Times New Roman" w:hAnsi="Times New Roman" w:cs="Times New Roman"/>
                <w:b/>
                <w:sz w:val="20"/>
                <w:szCs w:val="20"/>
              </w:rPr>
              <w:t xml:space="preserve">M </w:t>
            </w:r>
          </w:p>
        </w:tc>
      </w:tr>
      <w:tr w:rsidR="008F3A18" w:rsidRPr="0031139D" w:rsidTr="003B4DA6">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Seyreltilmiş sınıf mevcutları</w:t>
            </w: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Mesafeli sınıf oturma planı</w:t>
            </w: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Mesafeli bahçe oturma düzeni</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Maske kullanım afişleri</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Okul geneli uygulamalar</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Whats up veli bilgilendirme grupları</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Okul girişi güvenlik kısmında alınan tedbirler</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Girişte veliye verilecek bilgilendirme dökümanı</w:t>
            </w:r>
          </w:p>
        </w:tc>
        <w:tc>
          <w:tcPr>
            <w:tcW w:w="992" w:type="dxa"/>
            <w:tcBorders>
              <w:top w:val="single" w:sz="4" w:space="0" w:color="auto"/>
              <w:left w:val="single" w:sz="4" w:space="0" w:color="000000"/>
              <w:bottom w:val="single" w:sz="4" w:space="0" w:color="auto"/>
              <w:right w:val="single" w:sz="4" w:space="0" w:color="000000"/>
            </w:tcBorders>
          </w:tcPr>
          <w:p w:rsidR="00232BC7"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color w:val="000000" w:themeColor="text1"/>
                <w:sz w:val="20"/>
                <w:szCs w:val="20"/>
              </w:rPr>
            </w:pPr>
            <w:r w:rsidRPr="00DC0FE3">
              <w:rPr>
                <w:rFonts w:ascii="Times New Roman" w:hAnsi="Times New Roman" w:cs="Times New Roman"/>
                <w:b/>
                <w:color w:val="000000" w:themeColor="text1"/>
                <w:sz w:val="20"/>
                <w:szCs w:val="20"/>
              </w:rPr>
              <w:t xml:space="preserve">Özel günler ve </w:t>
            </w:r>
            <w:r>
              <w:rPr>
                <w:rFonts w:ascii="Times New Roman" w:hAnsi="Times New Roman" w:cs="Times New Roman"/>
                <w:b/>
                <w:color w:val="000000" w:themeColor="text1"/>
                <w:sz w:val="20"/>
                <w:szCs w:val="20"/>
              </w:rPr>
              <w:t xml:space="preserve"> haftalarda uygulanacak koronovirüs tedbirleri talimatnamesi</w:t>
            </w:r>
          </w:p>
          <w:p w:rsidR="008F3A18" w:rsidRPr="00DC0FE3" w:rsidRDefault="008F3A18" w:rsidP="003B4DA6">
            <w:pPr>
              <w:spacing w:before="60" w:after="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Sosyal mesafeli   tören düzeni</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232BC7">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BF1FB2" w:rsidP="003B4DA6">
            <w:pPr>
              <w:spacing w:before="60" w:after="60"/>
              <w:rPr>
                <w:rFonts w:ascii="Times New Roman" w:hAnsi="Times New Roman" w:cs="Times New Roman"/>
                <w:b/>
                <w:sz w:val="20"/>
                <w:szCs w:val="20"/>
              </w:rPr>
            </w:pPr>
            <w:r>
              <w:rPr>
                <w:rFonts w:ascii="Times New Roman" w:hAnsi="Times New Roman" w:cs="Times New Roman"/>
                <w:b/>
                <w:sz w:val="20"/>
                <w:szCs w:val="20"/>
              </w:rPr>
              <w:t>İlgili Md yardımcı</w:t>
            </w:r>
            <w:r w:rsidR="003B4DA6">
              <w:rPr>
                <w:rFonts w:ascii="Times New Roman" w:hAnsi="Times New Roman" w:cs="Times New Roman"/>
                <w:b/>
                <w:sz w:val="20"/>
                <w:szCs w:val="20"/>
              </w:rPr>
              <w:t>ları</w:t>
            </w:r>
            <w:r>
              <w:rPr>
                <w:rFonts w:ascii="Times New Roman" w:hAnsi="Times New Roman" w:cs="Times New Roman"/>
                <w:b/>
                <w:sz w:val="20"/>
                <w:szCs w:val="20"/>
              </w:rPr>
              <w:t xml:space="preserve"> tarafından enfekte ve karantinada olan personel-öğrenci sayıları ve süreleri denetim altında tutulacak,beklenmedik sayı </w:t>
            </w:r>
            <w:r>
              <w:rPr>
                <w:rFonts w:ascii="Times New Roman" w:hAnsi="Times New Roman" w:cs="Times New Roman"/>
                <w:b/>
                <w:sz w:val="20"/>
                <w:szCs w:val="20"/>
              </w:rPr>
              <w:lastRenderedPageBreak/>
              <w:t>artışlarına İle İSG birimi ile koordineli çalışılacaktır.</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lastRenderedPageBreak/>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232BC7">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3B4DA6">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127F41" w:rsidP="003B4DA6">
            <w:pPr>
              <w:spacing w:before="60" w:after="60"/>
              <w:rPr>
                <w:rFonts w:ascii="Times New Roman" w:hAnsi="Times New Roman" w:cs="Times New Roman"/>
                <w:b/>
                <w:sz w:val="20"/>
                <w:szCs w:val="20"/>
              </w:rPr>
            </w:pPr>
            <w:r>
              <w:rPr>
                <w:rFonts w:ascii="Times New Roman" w:hAnsi="Times New Roman" w:cs="Times New Roman"/>
                <w:b/>
                <w:sz w:val="20"/>
                <w:szCs w:val="20"/>
              </w:rPr>
              <w:t xml:space="preserve">iki </w:t>
            </w:r>
            <w:r w:rsidR="003B4DA6">
              <w:rPr>
                <w:rFonts w:ascii="Times New Roman" w:hAnsi="Times New Roman" w:cs="Times New Roman"/>
                <w:b/>
                <w:sz w:val="20"/>
                <w:szCs w:val="20"/>
              </w:rPr>
              <w:t>adet temass</w:t>
            </w:r>
            <w:r w:rsidR="008F3A18">
              <w:rPr>
                <w:rFonts w:ascii="Times New Roman" w:hAnsi="Times New Roman" w:cs="Times New Roman"/>
                <w:b/>
                <w:sz w:val="20"/>
                <w:szCs w:val="20"/>
              </w:rPr>
              <w:t>ız ateş ölçer.</w:t>
            </w:r>
            <w:r w:rsidR="003B4DA6">
              <w:rPr>
                <w:rFonts w:ascii="Times New Roman" w:hAnsi="Times New Roman" w:cs="Times New Roman"/>
                <w:b/>
                <w:sz w:val="20"/>
                <w:szCs w:val="20"/>
              </w:rPr>
              <w:t>B</w:t>
            </w:r>
            <w:r w:rsidR="008F3A18">
              <w:rPr>
                <w:rFonts w:ascii="Times New Roman" w:hAnsi="Times New Roman" w:cs="Times New Roman"/>
                <w:b/>
                <w:sz w:val="20"/>
                <w:szCs w:val="20"/>
              </w:rPr>
              <w:t>iri güvenlik girişinde öğrencilere,biri personele</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9E410D">
              <w:rPr>
                <w:rFonts w:ascii="Times New Roman" w:hAnsi="Times New Roman" w:cs="Times New Roman"/>
                <w:b/>
                <w:sz w:val="20"/>
                <w:szCs w:val="20"/>
              </w:rPr>
              <w:t>M</w:t>
            </w:r>
          </w:p>
        </w:tc>
      </w:tr>
      <w:tr w:rsidR="008F3A18"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8F3A18" w:rsidRPr="0031139D" w:rsidRDefault="00BF1FB2" w:rsidP="008F3A18">
            <w:pPr>
              <w:spacing w:before="60" w:after="60"/>
              <w:rPr>
                <w:rFonts w:ascii="Times New Roman" w:hAnsi="Times New Roman" w:cs="Times New Roman"/>
                <w:sz w:val="20"/>
                <w:szCs w:val="20"/>
              </w:rPr>
            </w:pPr>
            <w:r>
              <w:rPr>
                <w:rFonts w:ascii="Times New Roman" w:hAnsi="Times New Roman" w:cs="Times New Roman"/>
                <w:sz w:val="20"/>
                <w:szCs w:val="20"/>
              </w:rPr>
              <w:t>Oluşturulmuştur</w:t>
            </w:r>
          </w:p>
        </w:tc>
        <w:tc>
          <w:tcPr>
            <w:tcW w:w="992" w:type="dxa"/>
            <w:tcBorders>
              <w:top w:val="single" w:sz="4" w:space="0" w:color="000000"/>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8F3A18"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8F3A18" w:rsidRPr="0031139D" w:rsidRDefault="008F3A18" w:rsidP="003B4DA6">
            <w:pPr>
              <w:spacing w:before="60" w:after="60"/>
              <w:rPr>
                <w:rFonts w:ascii="Times New Roman" w:hAnsi="Times New Roman" w:cs="Times New Roman"/>
                <w:sz w:val="20"/>
                <w:szCs w:val="20"/>
              </w:rPr>
            </w:pPr>
            <w:r>
              <w:rPr>
                <w:rFonts w:ascii="Times New Roman" w:hAnsi="Times New Roman" w:cs="Times New Roman"/>
                <w:sz w:val="20"/>
                <w:szCs w:val="20"/>
              </w:rPr>
              <w:t xml:space="preserve">Sabah </w:t>
            </w:r>
            <w:r w:rsidR="003B4DA6">
              <w:rPr>
                <w:rFonts w:ascii="Times New Roman" w:hAnsi="Times New Roman" w:cs="Times New Roman"/>
                <w:sz w:val="20"/>
                <w:szCs w:val="20"/>
              </w:rPr>
              <w:t xml:space="preserve"> </w:t>
            </w:r>
            <w:r>
              <w:rPr>
                <w:rFonts w:ascii="Times New Roman" w:hAnsi="Times New Roman" w:cs="Times New Roman"/>
                <w:sz w:val="20"/>
                <w:szCs w:val="20"/>
              </w:rPr>
              <w:t>girişlerde ateş ölçümü</w:t>
            </w:r>
          </w:p>
        </w:tc>
        <w:tc>
          <w:tcPr>
            <w:tcW w:w="992" w:type="dxa"/>
            <w:tcBorders>
              <w:top w:val="single" w:sz="4" w:space="0" w:color="auto"/>
              <w:left w:val="single" w:sz="4" w:space="0" w:color="000000"/>
              <w:bottom w:val="single" w:sz="4" w:space="0" w:color="auto"/>
              <w:right w:val="single" w:sz="4" w:space="0" w:color="000000"/>
            </w:tcBorders>
          </w:tcPr>
          <w:p w:rsidR="008F3A18" w:rsidRP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282288">
              <w:rPr>
                <w:rFonts w:ascii="Times New Roman" w:eastAsia="Times New Roman" w:hAnsi="Times New Roman" w:cs="Times New Roman"/>
                <w:b/>
              </w:rPr>
              <w:t>M</w:t>
            </w:r>
          </w:p>
        </w:tc>
      </w:tr>
      <w:tr w:rsidR="008F3A18"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 xml:space="preserve">Sağlık </w:t>
            </w:r>
            <w:r w:rsidR="00BF1FB2">
              <w:rPr>
                <w:rFonts w:ascii="Times New Roman" w:hAnsi="Times New Roman" w:cs="Times New Roman"/>
                <w:sz w:val="20"/>
                <w:szCs w:val="20"/>
              </w:rPr>
              <w:t xml:space="preserve">Kuruluşu </w:t>
            </w:r>
            <w:r>
              <w:rPr>
                <w:rFonts w:ascii="Times New Roman" w:hAnsi="Times New Roman" w:cs="Times New Roman"/>
                <w:sz w:val="20"/>
                <w:szCs w:val="20"/>
              </w:rPr>
              <w:t>bilgilendirme raporu</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282288">
              <w:rPr>
                <w:rFonts w:ascii="Times New Roman" w:eastAsia="Times New Roman" w:hAnsi="Times New Roman" w:cs="Times New Roman"/>
                <w:b/>
              </w:rPr>
              <w:t>M</w:t>
            </w:r>
          </w:p>
        </w:tc>
      </w:tr>
      <w:tr w:rsidR="008F3A18"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İzolasyon odası</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282288">
              <w:rPr>
                <w:rFonts w:ascii="Times New Roman" w:eastAsia="Times New Roman" w:hAnsi="Times New Roman" w:cs="Times New Roman"/>
                <w:b/>
              </w:rPr>
              <w:t>M</w:t>
            </w:r>
          </w:p>
        </w:tc>
      </w:tr>
      <w:tr w:rsidR="008F3A18"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Güncel veli telefon listesi,güvenlikte ve öğretmen odasında</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282288">
              <w:rPr>
                <w:rFonts w:ascii="Times New Roman" w:eastAsia="Times New Roman" w:hAnsi="Times New Roman" w:cs="Times New Roman"/>
                <w:b/>
              </w:rPr>
              <w:t>M</w:t>
            </w:r>
          </w:p>
        </w:tc>
      </w:tr>
      <w:tr w:rsidR="008F3A18"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Okul karantinalı öğrenci-personel taki</w:t>
            </w:r>
            <w:r w:rsidR="00BF1FB2">
              <w:rPr>
                <w:rFonts w:ascii="Times New Roman" w:hAnsi="Times New Roman" w:cs="Times New Roman"/>
                <w:sz w:val="20"/>
                <w:szCs w:val="20"/>
              </w:rPr>
              <w:t>bi;kademe zümre başkanları ve ilgili Md.yardımcısı tarafından</w:t>
            </w:r>
          </w:p>
        </w:tc>
        <w:tc>
          <w:tcPr>
            <w:tcW w:w="992" w:type="dxa"/>
            <w:tcBorders>
              <w:top w:val="single" w:sz="4" w:space="0" w:color="auto"/>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jc w:val="center"/>
            </w:pPr>
            <w:r w:rsidRPr="00282288">
              <w:rPr>
                <w:rFonts w:ascii="Times New Roman" w:eastAsia="Times New Roman" w:hAnsi="Times New Roman" w:cs="Times New Roman"/>
                <w:b/>
              </w:rPr>
              <w:t>M</w:t>
            </w:r>
          </w:p>
        </w:tc>
      </w:tr>
      <w:tr w:rsidR="008F3A18" w:rsidRPr="0031139D" w:rsidTr="003B4DA6">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BF1FB2" w:rsidRDefault="008F3A18" w:rsidP="008F3A18">
            <w:pPr>
              <w:spacing w:before="60" w:after="60"/>
              <w:rPr>
                <w:rFonts w:ascii="Times New Roman" w:hAnsi="Times New Roman" w:cs="Times New Roman"/>
                <w:color w:val="000000" w:themeColor="text1"/>
                <w:sz w:val="20"/>
                <w:szCs w:val="20"/>
              </w:rPr>
            </w:pPr>
            <w:r w:rsidRPr="00BF1FB2">
              <w:rPr>
                <w:rFonts w:ascii="Times New Roman" w:hAnsi="Times New Roman" w:cs="Times New Roman"/>
                <w:color w:val="000000" w:themeColor="text1"/>
                <w:sz w:val="20"/>
                <w:szCs w:val="20"/>
              </w:rPr>
              <w:t>Kuruluşta; aşağıdaki hususlar dâhil olmak üzere gerekli olan iç ve dış iletişim planlamaları oluşturulmuş mu?</w:t>
            </w:r>
          </w:p>
          <w:p w:rsidR="008F3A18" w:rsidRPr="00BF1FB2" w:rsidRDefault="008F3A18" w:rsidP="008F3A18">
            <w:pPr>
              <w:spacing w:before="60" w:after="60"/>
              <w:rPr>
                <w:rFonts w:ascii="Times New Roman" w:hAnsi="Times New Roman" w:cs="Times New Roman"/>
                <w:color w:val="000000" w:themeColor="text1"/>
                <w:sz w:val="20"/>
                <w:szCs w:val="20"/>
              </w:rPr>
            </w:pPr>
            <w:r w:rsidRPr="00BF1FB2">
              <w:rPr>
                <w:rFonts w:ascii="Times New Roman" w:hAnsi="Times New Roman" w:cs="Times New Roman"/>
                <w:b/>
                <w:color w:val="000000" w:themeColor="text1"/>
                <w:sz w:val="20"/>
                <w:szCs w:val="20"/>
              </w:rPr>
              <w:t>a)</w:t>
            </w:r>
            <w:r w:rsidRPr="00BF1FB2">
              <w:rPr>
                <w:rFonts w:ascii="Times New Roman" w:hAnsi="Times New Roman" w:cs="Times New Roman"/>
                <w:color w:val="000000" w:themeColor="text1"/>
                <w:sz w:val="20"/>
                <w:szCs w:val="20"/>
              </w:rPr>
              <w:t xml:space="preserve">   Ne ile ilgili(hangi konuda) iletişim kuracağını,</w:t>
            </w:r>
          </w:p>
          <w:p w:rsidR="008F3A18" w:rsidRPr="00BF1FB2" w:rsidRDefault="008F3A18" w:rsidP="008F3A18">
            <w:pPr>
              <w:spacing w:before="60" w:after="60"/>
              <w:rPr>
                <w:rFonts w:ascii="Times New Roman" w:hAnsi="Times New Roman" w:cs="Times New Roman"/>
                <w:color w:val="000000" w:themeColor="text1"/>
                <w:sz w:val="20"/>
                <w:szCs w:val="20"/>
              </w:rPr>
            </w:pPr>
            <w:r w:rsidRPr="00BF1FB2">
              <w:rPr>
                <w:rFonts w:ascii="Times New Roman" w:hAnsi="Times New Roman" w:cs="Times New Roman"/>
                <w:b/>
                <w:color w:val="000000" w:themeColor="text1"/>
                <w:sz w:val="20"/>
                <w:szCs w:val="20"/>
              </w:rPr>
              <w:t>b)</w:t>
            </w:r>
            <w:r w:rsidRPr="00BF1FB2">
              <w:rPr>
                <w:rFonts w:ascii="Times New Roman" w:hAnsi="Times New Roman" w:cs="Times New Roman"/>
                <w:color w:val="000000" w:themeColor="text1"/>
                <w:sz w:val="20"/>
                <w:szCs w:val="20"/>
              </w:rPr>
              <w:t xml:space="preserve">   Ne zaman iletişim kuracağını,</w:t>
            </w:r>
          </w:p>
          <w:p w:rsidR="008F3A18" w:rsidRPr="00BF1FB2" w:rsidRDefault="008F3A18" w:rsidP="008F3A18">
            <w:pPr>
              <w:spacing w:before="60" w:after="60"/>
              <w:rPr>
                <w:rFonts w:ascii="Times New Roman" w:hAnsi="Times New Roman" w:cs="Times New Roman"/>
                <w:color w:val="000000" w:themeColor="text1"/>
                <w:sz w:val="20"/>
                <w:szCs w:val="20"/>
              </w:rPr>
            </w:pPr>
            <w:r w:rsidRPr="00BF1FB2">
              <w:rPr>
                <w:rFonts w:ascii="Times New Roman" w:hAnsi="Times New Roman" w:cs="Times New Roman"/>
                <w:b/>
                <w:color w:val="000000" w:themeColor="text1"/>
                <w:sz w:val="20"/>
                <w:szCs w:val="20"/>
              </w:rPr>
              <w:t>c)</w:t>
            </w:r>
            <w:r w:rsidRPr="00BF1FB2">
              <w:rPr>
                <w:rFonts w:ascii="Times New Roman" w:hAnsi="Times New Roman" w:cs="Times New Roman"/>
                <w:color w:val="000000" w:themeColor="text1"/>
                <w:sz w:val="20"/>
                <w:szCs w:val="20"/>
              </w:rPr>
              <w:t xml:space="preserve">   Kiminle iletişim kuracağını,</w:t>
            </w:r>
          </w:p>
          <w:p w:rsidR="008F3A18" w:rsidRPr="00BF1FB2" w:rsidRDefault="008F3A18" w:rsidP="008F3A18">
            <w:pPr>
              <w:spacing w:before="60" w:after="60"/>
              <w:rPr>
                <w:rFonts w:ascii="Times New Roman" w:hAnsi="Times New Roman" w:cs="Times New Roman"/>
                <w:color w:val="000000" w:themeColor="text1"/>
                <w:sz w:val="20"/>
                <w:szCs w:val="20"/>
              </w:rPr>
            </w:pPr>
            <w:r w:rsidRPr="00BF1FB2">
              <w:rPr>
                <w:rFonts w:ascii="Times New Roman" w:hAnsi="Times New Roman" w:cs="Times New Roman"/>
                <w:b/>
                <w:color w:val="000000" w:themeColor="text1"/>
                <w:sz w:val="20"/>
                <w:szCs w:val="20"/>
              </w:rPr>
              <w:t>d)</w:t>
            </w:r>
            <w:r w:rsidRPr="00BF1FB2">
              <w:rPr>
                <w:rFonts w:ascii="Times New Roman" w:hAnsi="Times New Roman" w:cs="Times New Roman"/>
                <w:color w:val="000000" w:themeColor="text1"/>
                <w:sz w:val="20"/>
                <w:szCs w:val="20"/>
              </w:rPr>
              <w:t xml:space="preserve">   Nasıl iletişim kuracağını,</w:t>
            </w:r>
          </w:p>
          <w:p w:rsidR="008F3A18" w:rsidRPr="0031139D" w:rsidRDefault="008F3A18" w:rsidP="008F3A18">
            <w:pPr>
              <w:spacing w:before="60" w:after="60"/>
              <w:rPr>
                <w:rFonts w:ascii="Times New Roman" w:hAnsi="Times New Roman" w:cs="Times New Roman"/>
                <w:sz w:val="20"/>
                <w:szCs w:val="20"/>
              </w:rPr>
            </w:pPr>
            <w:r w:rsidRPr="00BF1FB2">
              <w:rPr>
                <w:rFonts w:ascii="Times New Roman" w:hAnsi="Times New Roman" w:cs="Times New Roman"/>
                <w:b/>
                <w:color w:val="000000" w:themeColor="text1"/>
                <w:sz w:val="20"/>
                <w:szCs w:val="20"/>
              </w:rPr>
              <w:t>e)</w:t>
            </w:r>
            <w:r w:rsidRPr="00BF1FB2">
              <w:rPr>
                <w:rFonts w:ascii="Times New Roman" w:hAnsi="Times New Roman" w:cs="Times New Roman"/>
                <w:color w:val="000000" w:themeColor="text1"/>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B4DA6" w:rsidRDefault="00BF1FB2" w:rsidP="008F3A18">
            <w:pPr>
              <w:spacing w:before="60" w:after="60"/>
              <w:rPr>
                <w:rFonts w:ascii="Times New Roman" w:hAnsi="Times New Roman" w:cs="Times New Roman"/>
                <w:b/>
                <w:sz w:val="20"/>
                <w:szCs w:val="20"/>
              </w:rPr>
            </w:pPr>
            <w:r w:rsidRPr="003B4DA6">
              <w:rPr>
                <w:rFonts w:ascii="Times New Roman" w:hAnsi="Times New Roman" w:cs="Times New Roman"/>
                <w:b/>
                <w:sz w:val="20"/>
                <w:szCs w:val="20"/>
              </w:rPr>
              <w:t>SEKÖ 16 nolu doküman :İç ve Dış iletişim planı</w:t>
            </w:r>
          </w:p>
        </w:tc>
        <w:tc>
          <w:tcPr>
            <w:tcW w:w="992" w:type="dxa"/>
            <w:tcBorders>
              <w:top w:val="single" w:sz="4" w:space="0" w:color="000000"/>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514A91" w:rsidRDefault="008F3A18" w:rsidP="008F3A18">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8F3A18" w:rsidRPr="0031139D" w:rsidTr="003B4DA6">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Saha</w:t>
            </w:r>
          </w:p>
        </w:tc>
        <w:tc>
          <w:tcPr>
            <w:tcW w:w="992" w:type="dxa"/>
            <w:tcBorders>
              <w:top w:val="single" w:sz="4" w:space="0" w:color="000000"/>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F3A18" w:rsidRPr="0031139D" w:rsidTr="003B4DA6">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Saha</w:t>
            </w:r>
            <w:r w:rsidRPr="0031139D">
              <w:rPr>
                <w:rFonts w:ascii="Times New Roman" w:hAnsi="Times New Roman" w:cs="Times New Roman"/>
                <w:sz w:val="20"/>
                <w:szCs w:val="20"/>
              </w:rPr>
              <w:t>(temassız ateş ölçer vb.) kaynaklar, hijyen için gerekli kaynaklar (su, sabun, en az %70 alkol içeren dezenfektan, el antiseptiği, kolonya vb.) izolasyon için gerekli kaynaklar (maske, eldiven, yüz koruyucu vb.)</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A73A30">
              <w:rPr>
                <w:rFonts w:ascii="Times New Roman" w:eastAsia="Times New Roman" w:hAnsi="Times New Roman" w:cs="Times New Roman"/>
                <w:b/>
              </w:rPr>
              <w:t>M/S</w:t>
            </w:r>
          </w:p>
        </w:tc>
      </w:tr>
      <w:tr w:rsidR="008F3A18" w:rsidRPr="0031139D" w:rsidTr="003B4DA6">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B4DA6" w:rsidRDefault="008F3A18" w:rsidP="008F3A18">
            <w:pPr>
              <w:spacing w:before="60" w:after="60"/>
              <w:rPr>
                <w:rFonts w:ascii="Times New Roman" w:hAnsi="Times New Roman" w:cs="Times New Roman"/>
                <w:b/>
                <w:color w:val="000000" w:themeColor="text1"/>
                <w:sz w:val="20"/>
                <w:szCs w:val="20"/>
              </w:rPr>
            </w:pPr>
            <w:r w:rsidRPr="003B4DA6">
              <w:rPr>
                <w:rFonts w:ascii="Times New Roman" w:hAnsi="Times New Roman" w:cs="Times New Roman"/>
                <w:b/>
                <w:color w:val="000000" w:themeColor="text1"/>
                <w:sz w:val="20"/>
                <w:szCs w:val="20"/>
              </w:rPr>
              <w:t>Okulum temiz görevlendirme şeması</w:t>
            </w:r>
          </w:p>
        </w:tc>
        <w:tc>
          <w:tcPr>
            <w:tcW w:w="992" w:type="dxa"/>
            <w:tcBorders>
              <w:top w:val="single" w:sz="4" w:space="0" w:color="auto"/>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jc w:val="center"/>
            </w:pPr>
            <w:r w:rsidRPr="00A73A30">
              <w:rPr>
                <w:rFonts w:ascii="Times New Roman" w:eastAsia="Times New Roman" w:hAnsi="Times New Roman" w:cs="Times New Roman"/>
                <w:b/>
              </w:rPr>
              <w:t>M/S</w:t>
            </w:r>
          </w:p>
        </w:tc>
      </w:tr>
      <w:tr w:rsidR="008F3A18" w:rsidRPr="0031139D" w:rsidTr="003B4DA6">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57233F" w:rsidRDefault="008F3A18" w:rsidP="008F3A18">
            <w:pPr>
              <w:spacing w:before="60" w:after="60"/>
              <w:rPr>
                <w:rFonts w:ascii="Times New Roman" w:hAnsi="Times New Roman" w:cs="Times New Roman"/>
                <w:sz w:val="20"/>
                <w:szCs w:val="20"/>
              </w:rPr>
            </w:pPr>
            <w:r w:rsidRPr="0057233F">
              <w:rPr>
                <w:rFonts w:ascii="Times New Roman" w:hAnsi="Times New Roman" w:cs="Times New Roman"/>
                <w:sz w:val="20"/>
                <w:szCs w:val="20"/>
              </w:rPr>
              <w:t>Toplantı tutanaklarının ve hazırlanan talimatnamelerin ilgili kişilerce imzalı olması.</w:t>
            </w:r>
          </w:p>
        </w:tc>
        <w:tc>
          <w:tcPr>
            <w:tcW w:w="992" w:type="dxa"/>
            <w:tcBorders>
              <w:top w:val="single" w:sz="4" w:space="0" w:color="auto"/>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jc w:val="center"/>
            </w:pPr>
            <w:r w:rsidRPr="00A73A30">
              <w:rPr>
                <w:rFonts w:ascii="Times New Roman" w:eastAsia="Times New Roman" w:hAnsi="Times New Roman" w:cs="Times New Roman"/>
                <w:b/>
              </w:rPr>
              <w:t>M/S</w:t>
            </w:r>
          </w:p>
        </w:tc>
      </w:tr>
      <w:tr w:rsidR="008F3A18" w:rsidRPr="0031139D" w:rsidTr="003B4DA6">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bCs/>
                <w:sz w:val="20"/>
                <w:szCs w:val="20"/>
              </w:rPr>
            </w:pPr>
            <w:r>
              <w:rPr>
                <w:rFonts w:ascii="Times New Roman" w:hAnsi="Times New Roman" w:cs="Times New Roman"/>
                <w:b/>
                <w:bCs/>
                <w:sz w:val="20"/>
                <w:szCs w:val="20"/>
              </w:rPr>
              <w:t>Okula girişde yapılan ölçümden sonra riskli olabileceği tahmin edilen kişilerin derhal izolasyon odasına alınması.</w:t>
            </w:r>
          </w:p>
        </w:tc>
        <w:tc>
          <w:tcPr>
            <w:tcW w:w="992" w:type="dxa"/>
            <w:tcBorders>
              <w:top w:val="single" w:sz="4" w:space="0" w:color="000000"/>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bCs/>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8F3A18" w:rsidRPr="0031139D" w:rsidTr="003B4DA6">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Rehberlik Servisi tarafından hazırlanan Eğitim sunuları</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8F3A18" w:rsidRPr="0031139D" w:rsidTr="003B4DA6">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Bilgilendirme afişleri</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Güvenlik birimine ziyaretçiler için maske ve eldiven uygulaması </w:t>
            </w:r>
          </w:p>
        </w:tc>
        <w:tc>
          <w:tcPr>
            <w:tcW w:w="992" w:type="dxa"/>
            <w:tcBorders>
              <w:top w:val="single" w:sz="4" w:space="0" w:color="000000"/>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8F3A18" w:rsidRPr="0031139D" w:rsidTr="003B4DA6">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B4DA6" w:rsidRDefault="008F3A18" w:rsidP="008F3A18">
            <w:pPr>
              <w:spacing w:before="60" w:after="60"/>
              <w:rPr>
                <w:rFonts w:ascii="Times New Roman" w:hAnsi="Times New Roman" w:cs="Times New Roman"/>
                <w:b/>
                <w:color w:val="000000" w:themeColor="text1"/>
                <w:sz w:val="20"/>
                <w:szCs w:val="20"/>
              </w:rPr>
            </w:pPr>
            <w:r w:rsidRPr="003B4DA6">
              <w:rPr>
                <w:rFonts w:ascii="Times New Roman" w:hAnsi="Times New Roman" w:cs="Times New Roman"/>
                <w:b/>
                <w:color w:val="000000" w:themeColor="text1"/>
                <w:sz w:val="20"/>
                <w:szCs w:val="20"/>
              </w:rPr>
              <w:t>BBÖ PLANI(Kim kimi.nereyi bilgilendirecek şeması)</w:t>
            </w:r>
          </w:p>
        </w:tc>
        <w:tc>
          <w:tcPr>
            <w:tcW w:w="992" w:type="dxa"/>
            <w:tcBorders>
              <w:top w:val="single" w:sz="4" w:space="0" w:color="000000"/>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5F6D41" w:rsidRDefault="008F3A18" w:rsidP="008F3A18">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8F3A18" w:rsidRPr="0031139D" w:rsidTr="003B4DA6">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Maske ,eldiven uygulaması</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BBÖ PLANI(Kim kimi.nereyi bilgilendirecek şeması)</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BBÖ PLANI(Kim kimi.nereyi bilgilendirecek şeması)</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BBÖ PLANI(Kim kimi.nereyi bilgilendirecek şeması)</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Sınıf,oda,koridorların ayrı ayrı temizlik talimatnamesi</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8F3A18" w:rsidRPr="0031139D" w:rsidRDefault="008F3A18" w:rsidP="008F3A18">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3B4DA6">
            <w:pPr>
              <w:spacing w:before="60" w:after="60"/>
              <w:rPr>
                <w:rFonts w:ascii="Times New Roman" w:hAnsi="Times New Roman" w:cs="Times New Roman"/>
                <w:sz w:val="20"/>
                <w:szCs w:val="20"/>
              </w:rPr>
            </w:pPr>
            <w:r>
              <w:rPr>
                <w:rFonts w:ascii="Times New Roman" w:hAnsi="Times New Roman" w:cs="Times New Roman"/>
                <w:sz w:val="20"/>
                <w:szCs w:val="20"/>
              </w:rPr>
              <w:t xml:space="preserve">İdari </w:t>
            </w:r>
            <w:r w:rsidR="003B4DA6">
              <w:rPr>
                <w:rFonts w:ascii="Times New Roman" w:hAnsi="Times New Roman" w:cs="Times New Roman"/>
                <w:sz w:val="20"/>
                <w:szCs w:val="20"/>
              </w:rPr>
              <w:t xml:space="preserve">ve hizmetli odasında </w:t>
            </w:r>
            <w:r>
              <w:rPr>
                <w:rFonts w:ascii="Times New Roman" w:hAnsi="Times New Roman" w:cs="Times New Roman"/>
                <w:sz w:val="20"/>
                <w:szCs w:val="20"/>
              </w:rPr>
              <w:t>maske,siperlik,önlük,eldiven bulundurulması</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232BC7">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232BC7">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KKD lerin giyilme ve çıkarılma işlem basmakları talimatnamesi</w:t>
            </w:r>
          </w:p>
        </w:tc>
        <w:tc>
          <w:tcPr>
            <w:tcW w:w="992" w:type="dxa"/>
            <w:tcBorders>
              <w:top w:val="single" w:sz="4" w:space="0" w:color="auto"/>
              <w:left w:val="single" w:sz="4" w:space="0" w:color="000000"/>
              <w:bottom w:val="single" w:sz="4" w:space="0" w:color="auto"/>
              <w:right w:val="single" w:sz="4" w:space="0" w:color="000000"/>
            </w:tcBorders>
          </w:tcPr>
          <w:p w:rsidR="00232BC7" w:rsidRDefault="008F3A18" w:rsidP="00232BC7">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232BC7">
            <w:pPr>
              <w:spacing w:before="60" w:after="60"/>
              <w:rPr>
                <w:rFonts w:ascii="Times New Roman" w:hAnsi="Times New Roman" w:cs="Times New Roman"/>
                <w:b/>
                <w:sz w:val="20"/>
                <w:szCs w:val="20"/>
              </w:rPr>
            </w:pPr>
          </w:p>
          <w:p w:rsidR="008F3A18" w:rsidRPr="0031139D" w:rsidRDefault="00232BC7" w:rsidP="00232BC7">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8F3A18" w:rsidRPr="0031139D" w:rsidRDefault="008F3A18" w:rsidP="008F3A18">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Tıbbi atık kumbaraları</w:t>
            </w:r>
          </w:p>
        </w:tc>
        <w:tc>
          <w:tcPr>
            <w:tcW w:w="992" w:type="dxa"/>
            <w:tcBorders>
              <w:top w:val="single" w:sz="4" w:space="0" w:color="auto"/>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232BC7" w:rsidRDefault="00232BC7" w:rsidP="008F3A18">
            <w:pPr>
              <w:spacing w:before="60" w:after="60"/>
              <w:rPr>
                <w:rFonts w:ascii="Times New Roman" w:hAnsi="Times New Roman" w:cs="Times New Roman"/>
                <w:b/>
                <w:sz w:val="20"/>
                <w:szCs w:val="20"/>
              </w:rPr>
            </w:pP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jc w:val="center"/>
            </w:pPr>
            <w:r w:rsidRPr="0006519E">
              <w:rPr>
                <w:rFonts w:ascii="Times New Roman" w:hAnsi="Times New Roman" w:cs="Times New Roman"/>
                <w:b/>
                <w:szCs w:val="20"/>
              </w:rPr>
              <w:t>M</w:t>
            </w:r>
          </w:p>
        </w:tc>
      </w:tr>
      <w:tr w:rsidR="008F3A18" w:rsidRPr="0031139D" w:rsidTr="003B4DA6">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B4DA6" w:rsidRDefault="008F3A18" w:rsidP="008F3A18">
            <w:pPr>
              <w:spacing w:before="60" w:after="60"/>
              <w:rPr>
                <w:rFonts w:ascii="Times New Roman" w:hAnsi="Times New Roman" w:cs="Times New Roman"/>
                <w:b/>
                <w:sz w:val="20"/>
                <w:szCs w:val="20"/>
              </w:rPr>
            </w:pPr>
            <w:r w:rsidRPr="003B4DA6">
              <w:rPr>
                <w:rFonts w:ascii="Times New Roman" w:hAnsi="Times New Roman" w:cs="Times New Roman"/>
                <w:b/>
                <w:sz w:val="20"/>
                <w:szCs w:val="20"/>
              </w:rPr>
              <w:t>Hasta tahliye talimatnamesi</w:t>
            </w:r>
          </w:p>
        </w:tc>
        <w:tc>
          <w:tcPr>
            <w:tcW w:w="992" w:type="dxa"/>
            <w:tcBorders>
              <w:top w:val="single" w:sz="4" w:space="0" w:color="000000"/>
              <w:left w:val="single" w:sz="4" w:space="0" w:color="000000"/>
              <w:bottom w:val="single" w:sz="4" w:space="0" w:color="000000"/>
              <w:right w:val="single" w:sz="4" w:space="0" w:color="000000"/>
            </w:tcBorders>
          </w:tcPr>
          <w:p w:rsidR="00232BC7"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8F3A18" w:rsidRPr="0031139D" w:rsidRDefault="00232BC7" w:rsidP="008F3A18">
            <w:pPr>
              <w:spacing w:before="60" w:after="60"/>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DF626D" w:rsidRDefault="008F3A18" w:rsidP="008F3A18">
            <w:pPr>
              <w:spacing w:before="60" w:after="60"/>
              <w:jc w:val="center"/>
              <w:rPr>
                <w:rFonts w:ascii="Times New Roman" w:hAnsi="Times New Roman" w:cs="Times New Roman"/>
                <w:b/>
              </w:rPr>
            </w:pPr>
            <w:r>
              <w:rPr>
                <w:rFonts w:ascii="Times New Roman" w:hAnsi="Times New Roman" w:cs="Times New Roman"/>
                <w:b/>
              </w:rPr>
              <w:t>S</w:t>
            </w:r>
          </w:p>
        </w:tc>
      </w:tr>
      <w:tr w:rsidR="008F3A18" w:rsidRPr="0031139D" w:rsidTr="003B4DA6">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Pr>
                <w:rFonts w:ascii="Times New Roman" w:hAnsi="Times New Roman" w:cs="Times New Roman"/>
                <w:sz w:val="20"/>
                <w:szCs w:val="20"/>
              </w:rPr>
              <w:t>Ambulans 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sz w:val="20"/>
                <w:szCs w:val="20"/>
              </w:rPr>
            </w:pPr>
            <w:r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DF626D" w:rsidRDefault="008F3A18" w:rsidP="008F3A18">
            <w:pPr>
              <w:spacing w:before="60" w:after="60"/>
              <w:jc w:val="center"/>
              <w:rPr>
                <w:rFonts w:ascii="Times New Roman" w:hAnsi="Times New Roman" w:cs="Times New Roman"/>
                <w:b/>
              </w:rPr>
            </w:pPr>
            <w:r w:rsidRPr="00DF626D">
              <w:rPr>
                <w:rFonts w:ascii="Times New Roman" w:hAnsi="Times New Roman" w:cs="Times New Roman"/>
                <w:b/>
              </w:rPr>
              <w:t>S</w:t>
            </w:r>
          </w:p>
        </w:tc>
      </w:tr>
      <w:tr w:rsidR="008F3A18" w:rsidRPr="0031139D" w:rsidTr="003B4DA6">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B4DA6" w:rsidRDefault="008F3A18" w:rsidP="008F3A18">
            <w:pPr>
              <w:spacing w:before="60" w:after="60"/>
              <w:rPr>
                <w:rFonts w:ascii="Times New Roman" w:hAnsi="Times New Roman" w:cs="Times New Roman"/>
                <w:b/>
                <w:sz w:val="20"/>
                <w:szCs w:val="20"/>
              </w:rPr>
            </w:pPr>
            <w:r w:rsidRPr="003B4DA6">
              <w:rPr>
                <w:rFonts w:ascii="Times New Roman" w:hAnsi="Times New Roman" w:cs="Times New Roman"/>
                <w:b/>
                <w:sz w:val="20"/>
                <w:szCs w:val="20"/>
              </w:rPr>
              <w:t>Personel iş bölümü çizelgesi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F3A18" w:rsidRPr="0031139D" w:rsidTr="003B4DA6">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3B4DA6">
            <w:pPr>
              <w:rPr>
                <w:rFonts w:ascii="Times New Roman" w:hAnsi="Times New Roman" w:cs="Times New Roman"/>
                <w:sz w:val="20"/>
                <w:szCs w:val="20"/>
              </w:rPr>
            </w:pPr>
            <w:r>
              <w:rPr>
                <w:rFonts w:ascii="Times New Roman" w:hAnsi="Times New Roman" w:cs="Times New Roman"/>
                <w:sz w:val="20"/>
                <w:szCs w:val="20"/>
              </w:rPr>
              <w:t>Okul Web Sitesi,Okul whats up guruplarından yapılan bilgilendirme ekran fotoları.</w:t>
            </w:r>
          </w:p>
        </w:tc>
        <w:tc>
          <w:tcPr>
            <w:tcW w:w="992" w:type="dxa"/>
            <w:tcBorders>
              <w:top w:val="single" w:sz="4" w:space="0" w:color="000000"/>
              <w:left w:val="single" w:sz="4" w:space="0" w:color="000000"/>
              <w:bottom w:val="single" w:sz="4" w:space="0" w:color="000000"/>
              <w:right w:val="single" w:sz="4" w:space="0" w:color="000000"/>
            </w:tcBorders>
          </w:tcPr>
          <w:p w:rsidR="004C64D4" w:rsidRDefault="008F3A18" w:rsidP="008F3A18">
            <w:pPr>
              <w:rPr>
                <w:rFonts w:ascii="Times New Roman" w:hAnsi="Times New Roman" w:cs="Times New Roman"/>
                <w:b/>
                <w:sz w:val="20"/>
                <w:szCs w:val="20"/>
              </w:rPr>
            </w:pPr>
            <w:r w:rsidRPr="00072A49">
              <w:rPr>
                <w:rFonts w:ascii="Times New Roman" w:hAnsi="Times New Roman" w:cs="Times New Roman"/>
                <w:b/>
                <w:sz w:val="20"/>
                <w:szCs w:val="20"/>
              </w:rPr>
              <w:t xml:space="preserve">       </w:t>
            </w:r>
          </w:p>
          <w:p w:rsidR="004C64D4" w:rsidRDefault="004C64D4" w:rsidP="008F3A18">
            <w:pPr>
              <w:rPr>
                <w:rFonts w:ascii="Times New Roman" w:hAnsi="Times New Roman" w:cs="Times New Roman"/>
                <w:b/>
                <w:sz w:val="20"/>
                <w:szCs w:val="20"/>
              </w:rPr>
            </w:pPr>
          </w:p>
          <w:p w:rsidR="004C64D4" w:rsidRDefault="004C64D4" w:rsidP="008F3A18">
            <w:pPr>
              <w:rPr>
                <w:rFonts w:ascii="Times New Roman" w:hAnsi="Times New Roman" w:cs="Times New Roman"/>
                <w:b/>
                <w:sz w:val="20"/>
                <w:szCs w:val="20"/>
              </w:rPr>
            </w:pPr>
          </w:p>
          <w:p w:rsidR="008F3A18" w:rsidRPr="0031139D" w:rsidRDefault="004C64D4" w:rsidP="008F3A18">
            <w:pPr>
              <w:rPr>
                <w:rFonts w:ascii="Times New Roman" w:hAnsi="Times New Roman" w:cs="Times New Roman"/>
                <w:sz w:val="20"/>
                <w:szCs w:val="20"/>
              </w:rPr>
            </w:pPr>
            <w:r>
              <w:rPr>
                <w:rFonts w:ascii="Times New Roman" w:hAnsi="Times New Roman" w:cs="Times New Roman"/>
                <w:b/>
                <w:sz w:val="20"/>
                <w:szCs w:val="20"/>
              </w:rPr>
              <w:t xml:space="preserve">      </w:t>
            </w:r>
            <w:r w:rsidR="008F3A18"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center"/>
              <w:rPr>
                <w:rFonts w:ascii="Times New Roman" w:hAnsi="Times New Roman" w:cs="Times New Roman"/>
                <w:sz w:val="20"/>
                <w:szCs w:val="20"/>
              </w:rPr>
            </w:pPr>
            <w:r>
              <w:rPr>
                <w:rFonts w:ascii="Times New Roman" w:hAnsi="Times New Roman" w:cs="Times New Roman"/>
                <w:b/>
                <w:sz w:val="20"/>
                <w:szCs w:val="20"/>
              </w:rPr>
              <w:t>M/S</w:t>
            </w:r>
          </w:p>
        </w:tc>
      </w:tr>
      <w:tr w:rsidR="008F3A18" w:rsidRPr="0031139D" w:rsidTr="003B4DA6">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sözleşmesi/veli bilgilendirme formları</w:t>
            </w:r>
          </w:p>
        </w:tc>
        <w:tc>
          <w:tcPr>
            <w:tcW w:w="992" w:type="dxa"/>
            <w:tcBorders>
              <w:top w:val="single" w:sz="4" w:space="0" w:color="000000"/>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8F3A18" w:rsidRPr="0031139D" w:rsidTr="003B4DA6">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4C64D4" w:rsidRDefault="004C64D4" w:rsidP="0017134D">
            <w:pPr>
              <w:spacing w:before="60" w:after="60"/>
              <w:jc w:val="center"/>
              <w:rPr>
                <w:rFonts w:ascii="Times New Roman" w:hAnsi="Times New Roman" w:cs="Times New Roman"/>
                <w:b/>
                <w:sz w:val="20"/>
                <w:szCs w:val="20"/>
              </w:rPr>
            </w:pPr>
          </w:p>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CF10C7">
              <w:rPr>
                <w:rFonts w:ascii="Times New Roman" w:hAnsi="Times New Roman" w:cs="Times New Roman"/>
                <w:b/>
                <w:sz w:val="20"/>
                <w:szCs w:val="20"/>
              </w:rPr>
              <w:t>M/S</w:t>
            </w:r>
          </w:p>
        </w:tc>
      </w:tr>
      <w:tr w:rsidR="008F3A18" w:rsidRPr="0031139D" w:rsidTr="003B4DA6">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Veli sözleşmesi</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8F3A18" w:rsidRPr="0031139D" w:rsidTr="003B4DA6">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Güvenlik girişine hijyen standı</w:t>
            </w:r>
          </w:p>
        </w:tc>
        <w:tc>
          <w:tcPr>
            <w:tcW w:w="992" w:type="dxa"/>
            <w:tcBorders>
              <w:top w:val="single" w:sz="4" w:space="0" w:color="000000"/>
              <w:left w:val="single" w:sz="4" w:space="0" w:color="000000"/>
              <w:bottom w:val="single" w:sz="4" w:space="0" w:color="000000"/>
              <w:right w:val="single" w:sz="4" w:space="0" w:color="000000"/>
            </w:tcBorders>
          </w:tcPr>
          <w:p w:rsidR="004C64D4" w:rsidRDefault="004C64D4" w:rsidP="0017134D">
            <w:pPr>
              <w:spacing w:before="60" w:after="60"/>
              <w:jc w:val="center"/>
              <w:rPr>
                <w:rFonts w:ascii="Times New Roman" w:hAnsi="Times New Roman" w:cs="Times New Roman"/>
                <w:b/>
                <w:sz w:val="20"/>
                <w:szCs w:val="20"/>
              </w:rPr>
            </w:pPr>
          </w:p>
          <w:p w:rsidR="004C64D4" w:rsidRDefault="004C64D4" w:rsidP="0017134D">
            <w:pPr>
              <w:spacing w:before="60" w:after="60"/>
              <w:jc w:val="center"/>
              <w:rPr>
                <w:rFonts w:ascii="Times New Roman" w:hAnsi="Times New Roman" w:cs="Times New Roman"/>
                <w:b/>
                <w:sz w:val="20"/>
                <w:szCs w:val="20"/>
              </w:rPr>
            </w:pPr>
          </w:p>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Maske kullanım talimatı ve posterleri</w:t>
            </w:r>
          </w:p>
        </w:tc>
        <w:tc>
          <w:tcPr>
            <w:tcW w:w="992" w:type="dxa"/>
            <w:tcBorders>
              <w:top w:val="single" w:sz="4" w:space="0" w:color="000000"/>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Maske kullanım talimatı ve posterleri</w:t>
            </w: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Maske kullanım talimatı ve posterleri</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Antiseptik standları</w:t>
            </w:r>
          </w:p>
        </w:tc>
        <w:tc>
          <w:tcPr>
            <w:tcW w:w="992" w:type="dxa"/>
            <w:tcBorders>
              <w:top w:val="single" w:sz="4" w:space="0" w:color="000000"/>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1329B2"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B4DA6" w:rsidRDefault="008F3A18" w:rsidP="008F3A18">
            <w:pPr>
              <w:spacing w:before="60" w:after="60"/>
              <w:rPr>
                <w:rFonts w:ascii="Times New Roman" w:hAnsi="Times New Roman" w:cs="Times New Roman"/>
                <w:b/>
                <w:sz w:val="20"/>
                <w:szCs w:val="20"/>
              </w:rPr>
            </w:pPr>
            <w:r w:rsidRPr="003B4DA6">
              <w:rPr>
                <w:rFonts w:ascii="Times New Roman" w:hAnsi="Times New Roman" w:cs="Times New Roman"/>
                <w:b/>
                <w:sz w:val="20"/>
                <w:szCs w:val="20"/>
              </w:rPr>
              <w:t>Antiseptik kullanma talimatnamesi</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17134D">
            <w:pPr>
              <w:spacing w:before="60" w:after="60"/>
              <w:jc w:val="center"/>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8F3A18" w:rsidRPr="0031139D" w:rsidTr="003B4DA6">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Pr="0031139D" w:rsidRDefault="003B4DA6"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r w:rsidR="008F3A18">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B4DA6" w:rsidRPr="0031139D" w:rsidTr="003B4DA6">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B4DA6" w:rsidRPr="0031139D" w:rsidRDefault="003B4DA6" w:rsidP="008F3A1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B4DA6" w:rsidRPr="0031139D" w:rsidRDefault="003B4DA6" w:rsidP="008F3A18">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B4DA6" w:rsidRPr="0031139D" w:rsidRDefault="003B4DA6" w:rsidP="003B4DA6">
            <w:pPr>
              <w:spacing w:before="60" w:after="60"/>
              <w:rPr>
                <w:rFonts w:ascii="Times New Roman" w:hAnsi="Times New Roman" w:cs="Times New Roman"/>
                <w:b/>
                <w:sz w:val="20"/>
                <w:szCs w:val="20"/>
              </w:rPr>
            </w:pPr>
            <w:r>
              <w:rPr>
                <w:rFonts w:ascii="Times New Roman" w:hAnsi="Times New Roman" w:cs="Times New Roman"/>
                <w:b/>
                <w:sz w:val="20"/>
                <w:szCs w:val="20"/>
              </w:rPr>
              <w:t xml:space="preserve">Yok </w:t>
            </w:r>
          </w:p>
        </w:tc>
        <w:tc>
          <w:tcPr>
            <w:tcW w:w="992" w:type="dxa"/>
            <w:tcBorders>
              <w:top w:val="single" w:sz="4" w:space="0" w:color="auto"/>
              <w:left w:val="single" w:sz="4" w:space="0" w:color="000000"/>
              <w:bottom w:val="single" w:sz="4" w:space="0" w:color="000000"/>
              <w:right w:val="single" w:sz="4" w:space="0" w:color="000000"/>
            </w:tcBorders>
          </w:tcPr>
          <w:p w:rsidR="003B4DA6" w:rsidRPr="0031139D" w:rsidRDefault="003B4DA6" w:rsidP="0017134D">
            <w:pPr>
              <w:spacing w:before="60" w:after="60"/>
              <w:jc w:val="center"/>
              <w:rPr>
                <w:rFonts w:ascii="Times New Roman" w:hAnsi="Times New Roman" w:cs="Times New Roman"/>
                <w:b/>
                <w:sz w:val="20"/>
                <w:szCs w:val="20"/>
              </w:rPr>
            </w:pPr>
            <w:r w:rsidRPr="00072A4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B4DA6" w:rsidRPr="0031139D" w:rsidRDefault="003B4DA6"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B4DA6" w:rsidRPr="0031139D" w:rsidTr="003B4DA6">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3B4DA6">
            <w:pPr>
              <w:spacing w:before="60" w:after="60"/>
              <w:rPr>
                <w:rFonts w:ascii="Times New Roman" w:hAnsi="Times New Roman" w:cs="Times New Roman"/>
                <w:b/>
                <w:sz w:val="20"/>
                <w:szCs w:val="20"/>
              </w:rPr>
            </w:pPr>
            <w:r>
              <w:rPr>
                <w:rFonts w:ascii="Times New Roman" w:hAnsi="Times New Roman" w:cs="Times New Roman"/>
                <w:b/>
                <w:sz w:val="20"/>
                <w:szCs w:val="20"/>
              </w:rPr>
              <w:t xml:space="preserve">Yok </w:t>
            </w:r>
          </w:p>
        </w:tc>
        <w:tc>
          <w:tcPr>
            <w:tcW w:w="992" w:type="dxa"/>
            <w:tcBorders>
              <w:top w:val="single" w:sz="4" w:space="0" w:color="000000"/>
              <w:left w:val="single" w:sz="4" w:space="0" w:color="000000"/>
              <w:bottom w:val="single" w:sz="4" w:space="0" w:color="000000"/>
              <w:right w:val="single" w:sz="4" w:space="0" w:color="000000"/>
            </w:tcBorders>
          </w:tcPr>
          <w:p w:rsidR="003B4DA6" w:rsidRPr="0031139D" w:rsidRDefault="003B4DA6"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B4DA6" w:rsidRPr="0031139D" w:rsidTr="003B4DA6">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3B4DA6">
            <w:pPr>
              <w:spacing w:before="60" w:after="60"/>
              <w:rPr>
                <w:rFonts w:ascii="Times New Roman" w:hAnsi="Times New Roman" w:cs="Times New Roman"/>
                <w:b/>
                <w:sz w:val="20"/>
                <w:szCs w:val="20"/>
              </w:rPr>
            </w:pPr>
            <w:r>
              <w:rPr>
                <w:rFonts w:ascii="Times New Roman" w:hAnsi="Times New Roman" w:cs="Times New Roman"/>
                <w:b/>
                <w:sz w:val="20"/>
                <w:szCs w:val="20"/>
              </w:rPr>
              <w:t xml:space="preserve">Yok </w:t>
            </w:r>
          </w:p>
        </w:tc>
        <w:tc>
          <w:tcPr>
            <w:tcW w:w="992" w:type="dxa"/>
            <w:tcBorders>
              <w:top w:val="single" w:sz="4" w:space="0" w:color="000000"/>
              <w:left w:val="single" w:sz="4" w:space="0" w:color="000000"/>
              <w:bottom w:val="single" w:sz="4" w:space="0" w:color="000000"/>
              <w:right w:val="single" w:sz="4" w:space="0" w:color="000000"/>
            </w:tcBorders>
          </w:tcPr>
          <w:p w:rsidR="003B4DA6" w:rsidRPr="0031139D" w:rsidRDefault="003B4DA6" w:rsidP="008F3A18">
            <w:pPr>
              <w:spacing w:before="60" w:after="60"/>
              <w:rPr>
                <w:rFonts w:ascii="Times New Roman" w:hAnsi="Times New Roman" w:cs="Times New Roman"/>
                <w:b/>
                <w:sz w:val="20"/>
                <w:szCs w:val="20"/>
              </w:rPr>
            </w:pPr>
            <w:r w:rsidRPr="00072A49">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3B4DA6" w:rsidRPr="0031139D" w:rsidRDefault="003B4DA6"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8F3A18" w:rsidRPr="0031139D" w:rsidTr="003B4DA6">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D6271F" w:rsidRDefault="008F3A18" w:rsidP="008F3A1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8F3A18" w:rsidRPr="0031139D" w:rsidRDefault="008F3A18" w:rsidP="008F3A18">
            <w:pPr>
              <w:jc w:val="both"/>
              <w:rPr>
                <w:rFonts w:ascii="Times New Roman" w:eastAsia="Times New Roman" w:hAnsi="Times New Roman" w:cs="Times New Roman"/>
                <w:sz w:val="20"/>
                <w:szCs w:val="20"/>
              </w:rPr>
            </w:pPr>
          </w:p>
          <w:p w:rsidR="008F3A18" w:rsidRPr="0031139D" w:rsidRDefault="008F3A18" w:rsidP="008F3A1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8F3A18" w:rsidRPr="0031139D" w:rsidRDefault="008F3A18" w:rsidP="008F3A1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8F3A18" w:rsidRPr="0031139D" w:rsidRDefault="008F3A18" w:rsidP="008F3A1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8F3A18" w:rsidRPr="0031139D" w:rsidRDefault="008F3A18" w:rsidP="008F3A1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8F3A18" w:rsidRPr="0031139D" w:rsidRDefault="008F3A18" w:rsidP="008F3A1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8F3A18" w:rsidRPr="0031139D" w:rsidRDefault="008F3A18" w:rsidP="008F3A1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8F3A18" w:rsidRPr="0031139D" w:rsidRDefault="008F3A18" w:rsidP="008F3A1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Eğitim videoları</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PPT sunuları</w:t>
            </w:r>
          </w:p>
        </w:tc>
        <w:tc>
          <w:tcPr>
            <w:tcW w:w="992" w:type="dxa"/>
            <w:tcBorders>
              <w:top w:val="single" w:sz="4" w:space="0" w:color="000000"/>
              <w:left w:val="single" w:sz="4" w:space="0" w:color="000000"/>
              <w:bottom w:val="single" w:sz="4" w:space="0" w:color="auto"/>
              <w:right w:val="single" w:sz="4" w:space="0" w:color="000000"/>
            </w:tcBorders>
          </w:tcPr>
          <w:p w:rsidR="004C64D4"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4C64D4" w:rsidRDefault="004C64D4" w:rsidP="008F3A18">
            <w:pPr>
              <w:spacing w:before="60" w:after="60"/>
              <w:rPr>
                <w:rFonts w:ascii="Times New Roman" w:hAnsi="Times New Roman" w:cs="Times New Roman"/>
                <w:b/>
                <w:sz w:val="20"/>
                <w:szCs w:val="20"/>
              </w:rPr>
            </w:pPr>
          </w:p>
          <w:p w:rsidR="004C64D4" w:rsidRDefault="004C64D4" w:rsidP="008F3A18">
            <w:pPr>
              <w:spacing w:before="60" w:after="60"/>
              <w:rPr>
                <w:rFonts w:ascii="Times New Roman" w:hAnsi="Times New Roman" w:cs="Times New Roman"/>
                <w:b/>
                <w:sz w:val="20"/>
                <w:szCs w:val="20"/>
              </w:rPr>
            </w:pPr>
          </w:p>
          <w:p w:rsidR="004C64D4" w:rsidRDefault="004C64D4" w:rsidP="008F3A18">
            <w:pPr>
              <w:spacing w:before="60" w:after="60"/>
              <w:rPr>
                <w:rFonts w:ascii="Times New Roman" w:hAnsi="Times New Roman" w:cs="Times New Roman"/>
                <w:b/>
                <w:sz w:val="20"/>
                <w:szCs w:val="20"/>
              </w:rPr>
            </w:pPr>
          </w:p>
          <w:p w:rsidR="004C64D4" w:rsidRDefault="004C64D4" w:rsidP="008F3A18">
            <w:pPr>
              <w:spacing w:before="60" w:after="60"/>
              <w:rPr>
                <w:rFonts w:ascii="Times New Roman" w:hAnsi="Times New Roman" w:cs="Times New Roman"/>
                <w:b/>
                <w:sz w:val="20"/>
                <w:szCs w:val="20"/>
              </w:rPr>
            </w:pPr>
          </w:p>
          <w:p w:rsidR="008F3A18" w:rsidRPr="0031139D" w:rsidRDefault="004C64D4"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8F3A18" w:rsidRPr="0031139D" w:rsidTr="003B4DA6">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D6271F" w:rsidRDefault="008F3A18" w:rsidP="008F3A1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8F3A18" w:rsidRPr="0031139D" w:rsidRDefault="008F3A18" w:rsidP="008F3A1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8F3A18" w:rsidRPr="0031139D" w:rsidRDefault="008F3A18" w:rsidP="008F3A1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Temizlik Personeline yönelik Eğitim Sunuları</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Eğitim fotoları</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8F3A18" w:rsidRPr="0031139D" w:rsidTr="003B4DA6">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D6271F" w:rsidRDefault="008F3A18" w:rsidP="008F3A1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Uzaktan Pandemi  ve hijyen eğitim sunuları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8F3A1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8F3A18" w:rsidRPr="0031139D" w:rsidTr="003B4DA6">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Style w:val="ListeParagraf"/>
              <w:spacing w:before="40" w:line="312" w:lineRule="auto"/>
              <w:ind w:left="0" w:right="60"/>
              <w:jc w:val="center"/>
              <w:rPr>
                <w:rFonts w:ascii="Times New Roman" w:hAnsi="Times New Roman" w:cs="Times New Roman"/>
                <w:b/>
                <w:bCs/>
                <w:sz w:val="18"/>
              </w:rPr>
            </w:pPr>
          </w:p>
          <w:p w:rsidR="008F3A18" w:rsidRPr="00CE1987" w:rsidRDefault="008F3A18" w:rsidP="008F3A1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8F3A18" w:rsidRPr="00CE1987" w:rsidRDefault="008F3A18" w:rsidP="008F3A18">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Atık yönetimi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2B1823">
            <w:pPr>
              <w:spacing w:before="60" w:after="60"/>
              <w:rPr>
                <w:rFonts w:ascii="Times New Roman" w:hAnsi="Times New Roman" w:cs="Times New Roman"/>
                <w:b/>
                <w:sz w:val="20"/>
                <w:szCs w:val="20"/>
              </w:rPr>
            </w:pPr>
            <w:r>
              <w:rPr>
                <w:rFonts w:ascii="Times New Roman" w:hAnsi="Times New Roman" w:cs="Times New Roman"/>
                <w:b/>
                <w:sz w:val="20"/>
                <w:szCs w:val="20"/>
              </w:rPr>
              <w:t>Okula girişte z</w:t>
            </w:r>
            <w:r w:rsidR="002B1823">
              <w:rPr>
                <w:rFonts w:ascii="Times New Roman" w:hAnsi="Times New Roman" w:cs="Times New Roman"/>
                <w:b/>
                <w:sz w:val="20"/>
                <w:szCs w:val="20"/>
              </w:rPr>
              <w:t>iyaretçiye uygulanacak prosedür</w:t>
            </w:r>
            <w:r w:rsidR="0017134D">
              <w:rPr>
                <w:rFonts w:ascii="Times New Roman" w:hAnsi="Times New Roman" w:cs="Times New Roman"/>
                <w:b/>
                <w:sz w:val="20"/>
                <w:szCs w:val="20"/>
              </w:rPr>
              <w:t xml:space="preserve">               </w:t>
            </w:r>
            <w:r w:rsidR="002B1823">
              <w:rPr>
                <w:rFonts w:ascii="Times New Roman" w:hAnsi="Times New Roman" w:cs="Times New Roman"/>
                <w:b/>
                <w:sz w:val="20"/>
                <w:szCs w:val="20"/>
              </w:rPr>
              <w:t>(Kurul Kararı)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B1823"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B1823" w:rsidRPr="00CE1987" w:rsidRDefault="002B1823"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2B1823">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2B1823" w:rsidRDefault="002B1823">
            <w:r w:rsidRPr="00F74527">
              <w:rPr>
                <w:rFonts w:ascii="Times New Roman" w:hAnsi="Times New Roman" w:cs="Times New Roman"/>
                <w:b/>
                <w:sz w:val="20"/>
                <w:szCs w:val="20"/>
              </w:rPr>
              <w:t>Yok</w:t>
            </w:r>
          </w:p>
        </w:tc>
        <w:tc>
          <w:tcPr>
            <w:tcW w:w="1134"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B1823"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B1823" w:rsidRPr="00CE1987" w:rsidRDefault="002B1823"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w:t>
            </w:r>
            <w:r w:rsidRPr="0031139D">
              <w:rPr>
                <w:rFonts w:ascii="Times New Roman" w:eastAsia="Times New Roman" w:hAnsi="Times New Roman" w:cs="Times New Roman"/>
                <w:sz w:val="20"/>
                <w:szCs w:val="20"/>
              </w:rPr>
              <w:lastRenderedPageBreak/>
              <w:t xml:space="preserve">önlemlere (fiziksel mesafenin korunması vb.) uyması sağlanmakta mı?  </w:t>
            </w:r>
          </w:p>
          <w:p w:rsidR="002B1823" w:rsidRPr="0031139D" w:rsidRDefault="002B1823"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2B1823">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Yok</w:t>
            </w:r>
          </w:p>
        </w:tc>
        <w:tc>
          <w:tcPr>
            <w:tcW w:w="992" w:type="dxa"/>
            <w:tcBorders>
              <w:top w:val="single" w:sz="4" w:space="0" w:color="000000"/>
              <w:left w:val="single" w:sz="4" w:space="0" w:color="000000"/>
              <w:bottom w:val="single" w:sz="4" w:space="0" w:color="000000"/>
              <w:right w:val="single" w:sz="4" w:space="0" w:color="000000"/>
            </w:tcBorders>
          </w:tcPr>
          <w:p w:rsidR="002B1823" w:rsidRDefault="002B1823">
            <w:r w:rsidRPr="00F74527">
              <w:rPr>
                <w:rFonts w:ascii="Times New Roman" w:hAnsi="Times New Roman" w:cs="Times New Roman"/>
                <w:b/>
                <w:sz w:val="20"/>
                <w:szCs w:val="20"/>
              </w:rPr>
              <w:t>Yok</w:t>
            </w:r>
          </w:p>
        </w:tc>
        <w:tc>
          <w:tcPr>
            <w:tcW w:w="1134"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377A59" w:rsidP="00377A59">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Ziyaretçi sözleşmesi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377A59">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r w:rsidR="00377A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Antiseptik standı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Ziyaretçi sözleşmesi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377A59" w:rsidP="00377A59">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w:t>
            </w: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B1823" w:rsidRPr="0031139D" w:rsidTr="003B4DA6">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B1823" w:rsidRPr="00CE1987" w:rsidRDefault="002B1823" w:rsidP="008F3A1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2B1823" w:rsidRPr="0031139D" w:rsidRDefault="002B1823"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2B1823"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auto"/>
              <w:right w:val="single" w:sz="4" w:space="0" w:color="000000"/>
            </w:tcBorders>
          </w:tcPr>
          <w:p w:rsidR="002B1823" w:rsidRDefault="00377A59">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B1823" w:rsidRPr="0031139D" w:rsidTr="003B4DA6">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B1823" w:rsidRPr="00CE1987" w:rsidRDefault="002B1823"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B1823" w:rsidRDefault="002B1823" w:rsidP="008F3A1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2B1823" w:rsidRPr="00881CD7" w:rsidRDefault="002B1823" w:rsidP="008F3A1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2B1823"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auto"/>
              <w:left w:val="single" w:sz="4" w:space="0" w:color="000000"/>
              <w:bottom w:val="single" w:sz="4" w:space="0" w:color="auto"/>
              <w:right w:val="single" w:sz="4" w:space="0" w:color="000000"/>
            </w:tcBorders>
          </w:tcPr>
          <w:p w:rsidR="002B1823" w:rsidRDefault="00377A59">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377A59"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8F3A18" w:rsidRPr="0031139D" w:rsidRDefault="008F3A18" w:rsidP="008F3A18">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2B1823">
            <w:pPr>
              <w:spacing w:before="60" w:after="60"/>
              <w:rPr>
                <w:rFonts w:ascii="Times New Roman" w:hAnsi="Times New Roman" w:cs="Times New Roman"/>
                <w:b/>
                <w:sz w:val="20"/>
                <w:szCs w:val="20"/>
              </w:rPr>
            </w:pPr>
            <w:r>
              <w:rPr>
                <w:rFonts w:ascii="Times New Roman" w:hAnsi="Times New Roman" w:cs="Times New Roman"/>
                <w:b/>
                <w:sz w:val="20"/>
                <w:szCs w:val="20"/>
              </w:rPr>
              <w:t xml:space="preserve">Eğitim almış okul </w:t>
            </w:r>
            <w:r w:rsidR="002B1823">
              <w:rPr>
                <w:rFonts w:ascii="Times New Roman" w:hAnsi="Times New Roman" w:cs="Times New Roman"/>
                <w:b/>
                <w:sz w:val="20"/>
                <w:szCs w:val="20"/>
              </w:rPr>
              <w:t>hemşiresi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17134D"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H</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2B1823" w:rsidRPr="0031139D" w:rsidTr="0007461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B1823" w:rsidRPr="00CE1987" w:rsidRDefault="002B1823"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2B1823" w:rsidRPr="0031139D" w:rsidRDefault="002B1823" w:rsidP="008F3A18">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2B1823" w:rsidRDefault="002B1823">
            <w:r w:rsidRPr="008F50F6">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2B1823" w:rsidRDefault="00377A59">
            <w:r>
              <w:rPr>
                <w:rFonts w:ascii="Times New Roman" w:hAnsi="Times New Roman" w:cs="Times New Roman"/>
                <w:b/>
                <w:sz w:val="20"/>
                <w:szCs w:val="20"/>
              </w:rPr>
              <w:t xml:space="preserve">       </w:t>
            </w:r>
            <w:r w:rsidR="002B182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B1823" w:rsidRPr="0031139D" w:rsidTr="0007461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B1823" w:rsidRPr="00CE1987" w:rsidRDefault="002B1823" w:rsidP="008F3A1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2B1823" w:rsidRPr="0031139D" w:rsidRDefault="002B1823" w:rsidP="008F3A18">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2B1823" w:rsidRDefault="002B1823">
            <w:r w:rsidRPr="008F50F6">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2B1823" w:rsidRDefault="00377A59">
            <w:r>
              <w:rPr>
                <w:rFonts w:ascii="Times New Roman" w:hAnsi="Times New Roman" w:cs="Times New Roman"/>
                <w:b/>
                <w:sz w:val="20"/>
                <w:szCs w:val="20"/>
              </w:rPr>
              <w:t xml:space="preserve">       </w:t>
            </w:r>
            <w:r w:rsidR="002B182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B1823" w:rsidRPr="0031139D" w:rsidRDefault="002B1823"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8F3A18" w:rsidRPr="0031139D" w:rsidTr="003B4DA6">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EC5E46" w:rsidP="00EC5E46">
            <w:pPr>
              <w:spacing w:before="60" w:after="60"/>
              <w:rPr>
                <w:rFonts w:ascii="Times New Roman" w:hAnsi="Times New Roman" w:cs="Times New Roman"/>
                <w:b/>
                <w:sz w:val="20"/>
                <w:szCs w:val="20"/>
              </w:rPr>
            </w:pPr>
            <w:r>
              <w:rPr>
                <w:rFonts w:ascii="Times New Roman" w:hAnsi="Times New Roman" w:cs="Times New Roman"/>
                <w:b/>
                <w:sz w:val="20"/>
                <w:szCs w:val="20"/>
              </w:rPr>
              <w:t xml:space="preserve"> Evet düzenlenmiştir.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EC5E46">
            <w:r>
              <w:rPr>
                <w:rFonts w:ascii="Times New Roman" w:hAnsi="Times New Roman" w:cs="Times New Roman"/>
                <w:b/>
                <w:sz w:val="20"/>
                <w:szCs w:val="20"/>
              </w:rPr>
              <w:t>Evet konulmuştur.</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EC5E46">
            <w:r>
              <w:rPr>
                <w:rFonts w:ascii="Times New Roman" w:hAnsi="Times New Roman" w:cs="Times New Roman"/>
                <w:b/>
                <w:sz w:val="20"/>
                <w:szCs w:val="20"/>
              </w:rPr>
              <w:t>Düzenli olarak yapılmaktadır.</w:t>
            </w:r>
          </w:p>
        </w:tc>
        <w:tc>
          <w:tcPr>
            <w:tcW w:w="992" w:type="dxa"/>
            <w:tcBorders>
              <w:top w:val="single" w:sz="4" w:space="0" w:color="000000"/>
              <w:left w:val="single" w:sz="4" w:space="0" w:color="000000"/>
              <w:bottom w:val="single" w:sz="4" w:space="0" w:color="000000"/>
              <w:right w:val="single" w:sz="4" w:space="0" w:color="000000"/>
            </w:tcBorders>
          </w:tcPr>
          <w:p w:rsidR="0017134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17134D" w:rsidRDefault="0017134D" w:rsidP="008F3A18">
            <w:pPr>
              <w:spacing w:before="60" w:after="60"/>
              <w:rPr>
                <w:rFonts w:ascii="Times New Roman" w:hAnsi="Times New Roman" w:cs="Times New Roman"/>
                <w:b/>
                <w:sz w:val="20"/>
                <w:szCs w:val="20"/>
              </w:rPr>
            </w:pPr>
          </w:p>
          <w:p w:rsidR="00074612" w:rsidRPr="0031139D" w:rsidRDefault="0017134D"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74612"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EC5E46">
            <w:r>
              <w:rPr>
                <w:rFonts w:ascii="Times New Roman" w:hAnsi="Times New Roman" w:cs="Times New Roman"/>
                <w:b/>
                <w:sz w:val="20"/>
                <w:szCs w:val="20"/>
              </w:rPr>
              <w:t>Alınmıştır.</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p>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Sınıf Temizlik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8F3A18" w:rsidRPr="0031139D" w:rsidRDefault="008F3A18" w:rsidP="008F3A18">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Sınıf Temizlik Talimatnamesi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Bilgilendirme stickerları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Sınıf Temizlik Talimatnamesi</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takip çizelgesi</w:t>
            </w:r>
          </w:p>
        </w:tc>
        <w:tc>
          <w:tcPr>
            <w:tcW w:w="992" w:type="dxa"/>
            <w:tcBorders>
              <w:top w:val="single" w:sz="4" w:space="0" w:color="000000"/>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Elektirikli cihaz temizlik talimatnamesi</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takip çizelgesi</w:t>
            </w:r>
          </w:p>
        </w:tc>
        <w:tc>
          <w:tcPr>
            <w:tcW w:w="992" w:type="dxa"/>
            <w:tcBorders>
              <w:top w:val="single" w:sz="4" w:space="0" w:color="auto"/>
              <w:left w:val="single" w:sz="4" w:space="0" w:color="000000"/>
              <w:bottom w:val="single" w:sz="4" w:space="0" w:color="auto"/>
              <w:right w:val="single" w:sz="4" w:space="0" w:color="000000"/>
            </w:tcBorders>
          </w:tcPr>
          <w:p w:rsidR="0017134D" w:rsidRDefault="0017134D" w:rsidP="0017134D">
            <w:pPr>
              <w:spacing w:before="60" w:after="60"/>
              <w:jc w:val="center"/>
              <w:rPr>
                <w:rFonts w:ascii="Times New Roman" w:hAnsi="Times New Roman" w:cs="Times New Roman"/>
                <w:b/>
                <w:sz w:val="20"/>
                <w:szCs w:val="20"/>
              </w:rPr>
            </w:pPr>
          </w:p>
          <w:p w:rsidR="0017134D" w:rsidRDefault="0017134D" w:rsidP="0017134D">
            <w:pPr>
              <w:spacing w:before="60" w:after="60"/>
              <w:jc w:val="center"/>
              <w:rPr>
                <w:rFonts w:ascii="Times New Roman" w:hAnsi="Times New Roman" w:cs="Times New Roman"/>
                <w:b/>
                <w:sz w:val="20"/>
                <w:szCs w:val="20"/>
              </w:rPr>
            </w:pPr>
          </w:p>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Elektirikli cihaz temizlik talimatnamesi</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Basmalı </w:t>
            </w:r>
            <w:r w:rsidR="008F3A18">
              <w:rPr>
                <w:rFonts w:ascii="Times New Roman" w:hAnsi="Times New Roman" w:cs="Times New Roman"/>
                <w:b/>
                <w:sz w:val="20"/>
                <w:szCs w:val="20"/>
              </w:rPr>
              <w:t xml:space="preserve"> atık kumbaraları</w:t>
            </w:r>
          </w:p>
        </w:tc>
        <w:tc>
          <w:tcPr>
            <w:tcW w:w="992" w:type="dxa"/>
            <w:tcBorders>
              <w:top w:val="single" w:sz="4" w:space="0" w:color="auto"/>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Sıralara oturma düzenini belirleyen stickerlar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2B1823">
            <w:pPr>
              <w:spacing w:before="60" w:after="60"/>
              <w:rPr>
                <w:rFonts w:ascii="Times New Roman" w:hAnsi="Times New Roman" w:cs="Times New Roman"/>
                <w:b/>
                <w:sz w:val="20"/>
                <w:szCs w:val="20"/>
              </w:rPr>
            </w:pPr>
            <w:r>
              <w:rPr>
                <w:rFonts w:ascii="Times New Roman" w:hAnsi="Times New Roman" w:cs="Times New Roman"/>
                <w:b/>
                <w:sz w:val="20"/>
                <w:szCs w:val="20"/>
              </w:rPr>
              <w:t>Sıralara öğrenci isimleri</w:t>
            </w:r>
            <w:r w:rsidR="002B1823">
              <w:rPr>
                <w:rFonts w:ascii="Times New Roman" w:hAnsi="Times New Roman" w:cs="Times New Roman"/>
                <w:b/>
                <w:sz w:val="20"/>
                <w:szCs w:val="20"/>
              </w:rPr>
              <w:t xml:space="preserve"> yapıştırılmıştır.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2B1823" w:rsidP="008F3A18">
            <w:pPr>
              <w:spacing w:before="60" w:after="60"/>
              <w:rPr>
                <w:rFonts w:ascii="Times New Roman" w:hAnsi="Times New Roman" w:cs="Times New Roman"/>
                <w:b/>
                <w:sz w:val="20"/>
                <w:szCs w:val="20"/>
              </w:rPr>
            </w:pPr>
            <w:r>
              <w:rPr>
                <w:rFonts w:ascii="Times New Roman" w:hAnsi="Times New Roman" w:cs="Times New Roman"/>
                <w:b/>
                <w:sz w:val="20"/>
                <w:szCs w:val="20"/>
              </w:rPr>
              <w:t>1 ve 2 şer</w:t>
            </w:r>
            <w:r w:rsidR="008F3A18">
              <w:rPr>
                <w:rFonts w:ascii="Times New Roman" w:hAnsi="Times New Roman" w:cs="Times New Roman"/>
                <w:b/>
                <w:sz w:val="20"/>
                <w:szCs w:val="20"/>
              </w:rPr>
              <w:t xml:space="preserve"> kişilik sınıf düzenleri</w:t>
            </w:r>
          </w:p>
          <w:p w:rsidR="008F3A18" w:rsidRPr="0031139D" w:rsidRDefault="008F3A18" w:rsidP="002B1823">
            <w:pPr>
              <w:spacing w:before="60" w:after="60"/>
              <w:rPr>
                <w:rFonts w:ascii="Times New Roman" w:hAnsi="Times New Roman" w:cs="Times New Roman"/>
                <w:b/>
                <w:sz w:val="20"/>
                <w:szCs w:val="20"/>
              </w:rPr>
            </w:pPr>
            <w:r>
              <w:rPr>
                <w:rFonts w:ascii="Times New Roman" w:hAnsi="Times New Roman" w:cs="Times New Roman"/>
                <w:b/>
                <w:sz w:val="20"/>
                <w:szCs w:val="20"/>
              </w:rPr>
              <w:t xml:space="preserve">Her sınıfa özel </w:t>
            </w:r>
            <w:r w:rsidR="002B1823">
              <w:rPr>
                <w:rFonts w:ascii="Times New Roman" w:hAnsi="Times New Roman" w:cs="Times New Roman"/>
                <w:b/>
                <w:sz w:val="20"/>
                <w:szCs w:val="20"/>
              </w:rPr>
              <w:t xml:space="preserve">2 ve 4 kişilik </w:t>
            </w:r>
            <w:r>
              <w:rPr>
                <w:rFonts w:ascii="Times New Roman" w:hAnsi="Times New Roman" w:cs="Times New Roman"/>
                <w:b/>
                <w:sz w:val="20"/>
                <w:szCs w:val="20"/>
              </w:rPr>
              <w:t xml:space="preserve"> öğrenci listesi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‘’Bağırmayınız ve yüksek sesle konuşmayınız’’ levhaları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‘’Şahsi malzemeni kullan’’levhaları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17134D">
            <w:pPr>
              <w:spacing w:before="60" w:after="60"/>
              <w:jc w:val="center"/>
              <w:rPr>
                <w:rFonts w:ascii="Times New Roman" w:hAnsi="Times New Roman" w:cs="Times New Roman"/>
                <w:b/>
                <w:sz w:val="20"/>
                <w:szCs w:val="20"/>
              </w:rPr>
            </w:pP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CE1987" w:rsidRDefault="008F3A18" w:rsidP="008F3A1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554E9A">
            <w:pPr>
              <w:spacing w:before="60" w:after="60"/>
              <w:rPr>
                <w:rFonts w:ascii="Times New Roman" w:hAnsi="Times New Roman" w:cs="Times New Roman"/>
                <w:b/>
                <w:sz w:val="20"/>
                <w:szCs w:val="20"/>
              </w:rPr>
            </w:pPr>
            <w:r>
              <w:rPr>
                <w:rFonts w:ascii="Times New Roman" w:hAnsi="Times New Roman" w:cs="Times New Roman"/>
                <w:b/>
                <w:sz w:val="20"/>
                <w:szCs w:val="20"/>
              </w:rPr>
              <w:t xml:space="preserve">Her sınıfa özel duvara </w:t>
            </w:r>
            <w:r w:rsidR="00554E9A">
              <w:rPr>
                <w:rFonts w:ascii="Times New Roman" w:hAnsi="Times New Roman" w:cs="Times New Roman"/>
                <w:b/>
                <w:sz w:val="20"/>
                <w:szCs w:val="20"/>
              </w:rPr>
              <w:t xml:space="preserve">Otizmli öğrenciler için  4 veya Bedensel ve zihinsel  Öğrenciler için 8 </w:t>
            </w:r>
            <w:r>
              <w:rPr>
                <w:rFonts w:ascii="Times New Roman" w:hAnsi="Times New Roman" w:cs="Times New Roman"/>
                <w:b/>
                <w:sz w:val="20"/>
                <w:szCs w:val="20"/>
              </w:rPr>
              <w:t xml:space="preserve"> kişilik öğrenci listesi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987FD9" w:rsidRDefault="008F3A18" w:rsidP="008F3A1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Şube düzeyinde belirlenmiş </w:t>
            </w:r>
            <w:r w:rsidR="00554E9A">
              <w:rPr>
                <w:rFonts w:ascii="Times New Roman" w:hAnsi="Times New Roman" w:cs="Times New Roman"/>
                <w:b/>
                <w:sz w:val="20"/>
                <w:szCs w:val="20"/>
              </w:rPr>
              <w:t>Branş</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Ders proğramı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987FD9" w:rsidRDefault="008F3A18" w:rsidP="008F3A1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8F3A18" w:rsidRPr="0031139D" w:rsidRDefault="008F3A18" w:rsidP="008F3A1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Farklı teneffüs aralıkları</w:t>
            </w: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Tenefüs zaman çizelgesi</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Farklı zil melodileri</w:t>
            </w:r>
          </w:p>
        </w:tc>
        <w:tc>
          <w:tcPr>
            <w:tcW w:w="992" w:type="dxa"/>
            <w:tcBorders>
              <w:top w:val="single" w:sz="4" w:space="0" w:color="000000"/>
              <w:left w:val="single" w:sz="4" w:space="0" w:color="000000"/>
              <w:bottom w:val="single" w:sz="4" w:space="0" w:color="000000"/>
              <w:right w:val="single" w:sz="4" w:space="0" w:color="000000"/>
            </w:tcBorders>
          </w:tcPr>
          <w:p w:rsidR="00377A59"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377A59"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jc w:val="center"/>
            </w:pPr>
            <w:r w:rsidRPr="004D28D4">
              <w:rPr>
                <w:rFonts w:ascii="Times New Roman" w:hAnsi="Times New Roman" w:cs="Times New Roman"/>
                <w:b/>
                <w:sz w:val="20"/>
                <w:szCs w:val="20"/>
              </w:rPr>
              <w:t>S</w:t>
            </w:r>
          </w:p>
        </w:tc>
      </w:tr>
      <w:tr w:rsidR="008F3A18"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074612" w:rsidRPr="0031139D" w:rsidTr="0007461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9509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9509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9509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9509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CE1987" w:rsidRDefault="00074612" w:rsidP="008F3A1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9509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8F3A18" w:rsidRPr="0031139D" w:rsidTr="003B4DA6">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554E9A">
            <w:pPr>
              <w:spacing w:before="60" w:after="60"/>
              <w:rPr>
                <w:rFonts w:ascii="Times New Roman" w:hAnsi="Times New Roman" w:cs="Times New Roman"/>
                <w:b/>
                <w:sz w:val="20"/>
                <w:szCs w:val="20"/>
              </w:rPr>
            </w:pPr>
            <w:r>
              <w:rPr>
                <w:rFonts w:ascii="Times New Roman" w:hAnsi="Times New Roman" w:cs="Times New Roman"/>
                <w:b/>
                <w:sz w:val="20"/>
                <w:szCs w:val="20"/>
              </w:rPr>
              <w:t xml:space="preserve">Sosyal mesafeye uygun dizilmiş oturma düzeni </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Camların sürekli aralı olması</w:t>
            </w:r>
          </w:p>
          <w:p w:rsidR="008F3A18" w:rsidRPr="0031139D" w:rsidRDefault="00554E9A" w:rsidP="008F3A18">
            <w:pPr>
              <w:spacing w:before="60" w:after="60"/>
              <w:rPr>
                <w:rFonts w:ascii="Times New Roman" w:hAnsi="Times New Roman" w:cs="Times New Roman"/>
                <w:b/>
                <w:sz w:val="20"/>
                <w:szCs w:val="20"/>
              </w:rPr>
            </w:pPr>
            <w:r>
              <w:rPr>
                <w:rFonts w:ascii="Times New Roman" w:hAnsi="Times New Roman" w:cs="Times New Roman"/>
                <w:b/>
                <w:sz w:val="20"/>
                <w:szCs w:val="20"/>
              </w:rPr>
              <w:t>Kilima 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jc w:val="center"/>
              <w:rPr>
                <w:rFonts w:ascii="Times New Roman" w:eastAsia="Times New Roman" w:hAnsi="Times New Roman" w:cs="Times New Roman"/>
                <w:b/>
                <w:sz w:val="18"/>
                <w:szCs w:val="18"/>
              </w:rPr>
            </w:pPr>
          </w:p>
          <w:p w:rsidR="008F3A18" w:rsidRPr="0085551A" w:rsidRDefault="008F3A18" w:rsidP="008F3A1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Elektirikli cihaz temizlik talimatnamesi    </w:t>
            </w:r>
          </w:p>
          <w:p w:rsidR="008F3A18" w:rsidRDefault="008F3A18" w:rsidP="008F3A18">
            <w:pPr>
              <w:spacing w:before="60" w:after="60"/>
              <w:rPr>
                <w:rFonts w:ascii="Times New Roman" w:hAnsi="Times New Roman" w:cs="Times New Roman"/>
                <w:b/>
                <w:sz w:val="20"/>
                <w:szCs w:val="20"/>
              </w:rPr>
            </w:pP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çizelgesi</w:t>
            </w:r>
          </w:p>
          <w:p w:rsidR="008F3A18" w:rsidRDefault="008F3A18" w:rsidP="008F3A18">
            <w:pPr>
              <w:spacing w:before="60" w:after="60"/>
              <w:rPr>
                <w:rFonts w:ascii="Times New Roman" w:hAnsi="Times New Roman" w:cs="Times New Roman"/>
                <w:b/>
                <w:sz w:val="20"/>
                <w:szCs w:val="20"/>
              </w:rPr>
            </w:pP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134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17134D" w:rsidRDefault="0017134D" w:rsidP="008F3A18">
            <w:pPr>
              <w:spacing w:before="60" w:after="60"/>
              <w:rPr>
                <w:rFonts w:ascii="Times New Roman" w:hAnsi="Times New Roman" w:cs="Times New Roman"/>
                <w:b/>
                <w:sz w:val="20"/>
                <w:szCs w:val="20"/>
              </w:rPr>
            </w:pPr>
          </w:p>
          <w:p w:rsidR="008F3A18" w:rsidRPr="0031139D" w:rsidRDefault="0017134D"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Antiseptik standı</w:t>
            </w:r>
            <w:r w:rsidR="00554E9A">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Pedallı atık kumbarası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85551A" w:rsidRDefault="008F3A18" w:rsidP="008F3A18">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Tek kullanımlık bardak kullanımı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8F3A18" w:rsidRPr="0031139D" w:rsidTr="003B4DA6">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554E9A" w:rsidP="008F3A18">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lang w:bidi="tr-TR"/>
              </w:rPr>
              <w:t>Ofislerin yerleşimi sosyal mesafeye</w:t>
            </w:r>
            <w:r>
              <w:rPr>
                <w:rFonts w:ascii="Times New Roman" w:eastAsia="Times New Roman" w:hAnsi="Times New Roman" w:cs="Times New Roman"/>
                <w:sz w:val="20"/>
                <w:szCs w:val="20"/>
                <w:lang w:bidi="tr-TR"/>
              </w:rPr>
              <w:t xml:space="preserve"> göre düzenli.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Camların sürekli aralı olması</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Yetkili servis Klima bakım,temizlik belgesi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Elektirikli cihaz temizlik talimatnamesi    </w:t>
            </w:r>
          </w:p>
          <w:p w:rsidR="008F3A18" w:rsidRDefault="008F3A18" w:rsidP="008F3A18">
            <w:pPr>
              <w:spacing w:before="60" w:after="60"/>
              <w:rPr>
                <w:rFonts w:ascii="Times New Roman" w:hAnsi="Times New Roman" w:cs="Times New Roman"/>
                <w:b/>
                <w:sz w:val="20"/>
                <w:szCs w:val="20"/>
              </w:rPr>
            </w:pP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çizelgesi</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17134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17134D"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bookmarkStart w:id="2" w:name="_GoBack"/>
            <w:bookmarkEnd w:id="2"/>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95556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95556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95556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95556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074612" w:rsidRPr="0031139D" w:rsidRDefault="00074612" w:rsidP="008F3A18">
            <w:pPr>
              <w:keepNext/>
              <w:jc w:val="both"/>
              <w:rPr>
                <w:rFonts w:ascii="Times New Roman" w:eastAsia="Times New Roman" w:hAnsi="Times New Roman" w:cs="Times New Roman"/>
                <w:sz w:val="20"/>
                <w:szCs w:val="20"/>
                <w:lang w:bidi="tr-TR"/>
              </w:rPr>
            </w:pPr>
          </w:p>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AD0736">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AD0736">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074612" w:rsidRPr="0031139D" w:rsidRDefault="00074612" w:rsidP="008F3A18">
            <w:pPr>
              <w:keepNext/>
              <w:jc w:val="both"/>
              <w:rPr>
                <w:rFonts w:ascii="Times New Roman" w:eastAsia="Times New Roman" w:hAnsi="Times New Roman" w:cs="Times New Roman"/>
                <w:sz w:val="20"/>
                <w:szCs w:val="20"/>
                <w:lang w:bidi="tr-TR"/>
              </w:rPr>
            </w:pPr>
          </w:p>
          <w:p w:rsidR="00074612" w:rsidRPr="0031139D" w:rsidRDefault="00074612"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AD0736">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9A2B4F">
            <w:pPr>
              <w:spacing w:before="60" w:after="60"/>
              <w:rPr>
                <w:rFonts w:ascii="Times New Roman" w:hAnsi="Times New Roman" w:cs="Times New Roman"/>
                <w:b/>
                <w:sz w:val="20"/>
                <w:szCs w:val="20"/>
              </w:rPr>
            </w:pPr>
            <w:r>
              <w:rPr>
                <w:rFonts w:ascii="Times New Roman" w:hAnsi="Times New Roman" w:cs="Times New Roman"/>
                <w:b/>
                <w:sz w:val="20"/>
                <w:szCs w:val="20"/>
              </w:rPr>
              <w:t>Kantin</w:t>
            </w:r>
            <w:r w:rsidR="00554E9A">
              <w:rPr>
                <w:rFonts w:ascii="Times New Roman" w:hAnsi="Times New Roman" w:cs="Times New Roman"/>
                <w:b/>
                <w:sz w:val="20"/>
                <w:szCs w:val="20"/>
              </w:rPr>
              <w:t xml:space="preserve"> </w:t>
            </w:r>
            <w:r>
              <w:rPr>
                <w:rFonts w:ascii="Times New Roman" w:hAnsi="Times New Roman" w:cs="Times New Roman"/>
                <w:b/>
                <w:sz w:val="20"/>
                <w:szCs w:val="20"/>
              </w:rPr>
              <w:t>düzenli olarak her gün dezenfekte edilerek kullanılmaktadır.</w:t>
            </w:r>
            <w:r w:rsidR="00554E9A">
              <w:rPr>
                <w:rFonts w:ascii="Times New Roman" w:hAnsi="Times New Roman" w:cs="Times New Roman"/>
                <w:b/>
                <w:sz w:val="20"/>
                <w:szCs w:val="20"/>
              </w:rPr>
              <w:t xml:space="preserve">tadır. </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554E9A" w:rsidRPr="008F3A18" w:rsidRDefault="009A2B4F" w:rsidP="00554E9A">
            <w:pPr>
              <w:spacing w:before="60" w:after="60"/>
              <w:rPr>
                <w:rFonts w:ascii="Times New Roman" w:hAnsi="Times New Roman" w:cs="Times New Roman"/>
                <w:b/>
                <w:bCs/>
                <w:sz w:val="20"/>
                <w:szCs w:val="20"/>
              </w:rPr>
            </w:pPr>
            <w:r>
              <w:rPr>
                <w:rFonts w:ascii="Times New Roman" w:hAnsi="Times New Roman" w:cs="Times New Roman"/>
                <w:b/>
                <w:bCs/>
                <w:sz w:val="20"/>
                <w:szCs w:val="20"/>
              </w:rPr>
              <w:t>Yemek Hizmetimiz yoktur.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074612">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074612">
            <w:pPr>
              <w:spacing w:before="60" w:after="60"/>
              <w:rPr>
                <w:rFonts w:ascii="Times New Roman" w:hAnsi="Times New Roman" w:cs="Times New Roman"/>
                <w:b/>
                <w:sz w:val="20"/>
                <w:szCs w:val="20"/>
              </w:rPr>
            </w:pPr>
          </w:p>
          <w:p w:rsidR="00074612" w:rsidRDefault="00074612" w:rsidP="00074612">
            <w:pPr>
              <w:spacing w:before="60" w:after="60"/>
              <w:rPr>
                <w:rFonts w:ascii="Times New Roman" w:hAnsi="Times New Roman" w:cs="Times New Roman"/>
                <w:b/>
                <w:sz w:val="20"/>
                <w:szCs w:val="20"/>
              </w:rPr>
            </w:pPr>
          </w:p>
          <w:p w:rsidR="008F3A18"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9A2B4F">
            <w:pPr>
              <w:spacing w:before="60" w:after="60"/>
              <w:rPr>
                <w:rFonts w:ascii="Times New Roman" w:hAnsi="Times New Roman" w:cs="Times New Roman"/>
                <w:b/>
                <w:sz w:val="20"/>
                <w:szCs w:val="20"/>
              </w:rPr>
            </w:pPr>
            <w:r>
              <w:rPr>
                <w:rFonts w:ascii="Times New Roman" w:hAnsi="Times New Roman" w:cs="Times New Roman"/>
                <w:b/>
                <w:sz w:val="20"/>
                <w:szCs w:val="20"/>
              </w:rPr>
              <w:t>Kantin</w:t>
            </w:r>
            <w:r w:rsidR="00554E9A">
              <w:rPr>
                <w:rFonts w:ascii="Times New Roman" w:hAnsi="Times New Roman" w:cs="Times New Roman"/>
                <w:b/>
                <w:sz w:val="20"/>
                <w:szCs w:val="20"/>
              </w:rPr>
              <w:t xml:space="preserve"> </w:t>
            </w:r>
            <w:r w:rsidR="008F3A18">
              <w:rPr>
                <w:rFonts w:ascii="Times New Roman" w:hAnsi="Times New Roman" w:cs="Times New Roman"/>
                <w:b/>
                <w:sz w:val="20"/>
                <w:szCs w:val="20"/>
              </w:rPr>
              <w:t xml:space="preserve">personel eğitimi </w:t>
            </w:r>
            <w:r>
              <w:rPr>
                <w:rFonts w:ascii="Times New Roman" w:hAnsi="Times New Roman" w:cs="Times New Roman"/>
                <w:b/>
                <w:sz w:val="20"/>
                <w:szCs w:val="20"/>
              </w:rPr>
              <w:t>İşletme tarafından halk eğitim merkezleri aracılığıyla verilmektedir.</w:t>
            </w:r>
            <w:r w:rsidR="00554E9A">
              <w:rPr>
                <w:rFonts w:ascii="Times New Roman" w:hAnsi="Times New Roman" w:cs="Times New Roman"/>
                <w:b/>
                <w:sz w:val="20"/>
                <w:szCs w:val="20"/>
              </w:rPr>
              <w:t>sağlanmaktadır.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9A2B4F">
            <w:pPr>
              <w:spacing w:before="60" w:after="60"/>
              <w:rPr>
                <w:rFonts w:ascii="Times New Roman" w:hAnsi="Times New Roman" w:cs="Times New Roman"/>
                <w:b/>
                <w:sz w:val="20"/>
                <w:szCs w:val="20"/>
              </w:rPr>
            </w:pPr>
            <w:r>
              <w:rPr>
                <w:rFonts w:ascii="Times New Roman" w:hAnsi="Times New Roman" w:cs="Times New Roman"/>
                <w:b/>
                <w:sz w:val="20"/>
                <w:szCs w:val="20"/>
              </w:rPr>
              <w:t>Kantin personelleri kurallara uygun davranmaktadır.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9A2B4F" w:rsidP="008F3A18">
            <w:pPr>
              <w:spacing w:before="60" w:after="60"/>
              <w:rPr>
                <w:rFonts w:ascii="Times New Roman" w:hAnsi="Times New Roman" w:cs="Times New Roman"/>
                <w:b/>
                <w:sz w:val="20"/>
                <w:szCs w:val="20"/>
              </w:rPr>
            </w:pPr>
            <w:r>
              <w:rPr>
                <w:rFonts w:ascii="Times New Roman" w:hAnsi="Times New Roman" w:cs="Times New Roman"/>
                <w:b/>
                <w:sz w:val="20"/>
                <w:szCs w:val="20"/>
              </w:rPr>
              <w:t>Yemekhane yok</w:t>
            </w:r>
          </w:p>
          <w:p w:rsidR="008F3A18" w:rsidRPr="0031139D" w:rsidRDefault="009A2B4F" w:rsidP="008F3A18">
            <w:pPr>
              <w:spacing w:before="60" w:after="60"/>
              <w:rPr>
                <w:rFonts w:ascii="Times New Roman" w:hAnsi="Times New Roman" w:cs="Times New Roman"/>
                <w:b/>
                <w:sz w:val="20"/>
                <w:szCs w:val="20"/>
              </w:rPr>
            </w:pPr>
            <w:r>
              <w:rPr>
                <w:rFonts w:ascii="Times New Roman" w:hAnsi="Times New Roman" w:cs="Times New Roman"/>
                <w:b/>
                <w:sz w:val="20"/>
                <w:szCs w:val="20"/>
              </w:rPr>
              <w:t>Kantin içinde el antiseptiği bulunmaktadır.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Afiş ve posterler</w:t>
            </w:r>
            <w:r w:rsidR="00EC5E46">
              <w:rPr>
                <w:rFonts w:ascii="Times New Roman" w:hAnsi="Times New Roman" w:cs="Times New Roman"/>
                <w:b/>
                <w:sz w:val="20"/>
                <w:szCs w:val="20"/>
              </w:rPr>
              <w:t xml:space="preserve"> ile uyarılmaktadır.</w:t>
            </w:r>
          </w:p>
          <w:p w:rsidR="00554E9A" w:rsidRPr="0031139D" w:rsidRDefault="00554E9A"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074612">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8F3A18"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EC5E46" w:rsidP="008F3A18">
            <w:pPr>
              <w:spacing w:before="60" w:after="60"/>
              <w:rPr>
                <w:rFonts w:ascii="Times New Roman" w:hAnsi="Times New Roman" w:cs="Times New Roman"/>
                <w:b/>
                <w:sz w:val="20"/>
                <w:szCs w:val="20"/>
              </w:rPr>
            </w:pPr>
            <w:r>
              <w:rPr>
                <w:rFonts w:ascii="Times New Roman" w:hAnsi="Times New Roman" w:cs="Times New Roman"/>
                <w:b/>
                <w:sz w:val="20"/>
                <w:szCs w:val="20"/>
              </w:rPr>
              <w:t>Evet , temizlik ve dezenfekte edilmektedir.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54E9A" w:rsidRDefault="00554E9A"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Kantin </w:t>
            </w:r>
            <w:r w:rsidR="00EC5E46">
              <w:rPr>
                <w:rFonts w:ascii="Times New Roman" w:hAnsi="Times New Roman" w:cs="Times New Roman"/>
                <w:b/>
                <w:sz w:val="20"/>
                <w:szCs w:val="20"/>
              </w:rPr>
              <w:t>de</w:t>
            </w:r>
          </w:p>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Tek kullanımlık malzemeler</w:t>
            </w:r>
            <w:r w:rsidR="00EC5E46">
              <w:rPr>
                <w:rFonts w:ascii="Times New Roman" w:hAnsi="Times New Roman" w:cs="Times New Roman"/>
                <w:b/>
                <w:sz w:val="20"/>
                <w:szCs w:val="20"/>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r w:rsidR="00074612">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Elektrikl</w:t>
            </w:r>
            <w:r w:rsidR="00EC5E46">
              <w:rPr>
                <w:rFonts w:ascii="Times New Roman" w:hAnsi="Times New Roman" w:cs="Times New Roman"/>
                <w:b/>
                <w:sz w:val="20"/>
                <w:szCs w:val="20"/>
              </w:rPr>
              <w:t>i cihaz temizlik talimatnamesine uygun kullanılmaktadır,</w:t>
            </w:r>
            <w:r>
              <w:rPr>
                <w:rFonts w:ascii="Times New Roman" w:hAnsi="Times New Roman" w:cs="Times New Roman"/>
                <w:b/>
                <w:sz w:val="20"/>
                <w:szCs w:val="20"/>
              </w:rPr>
              <w:t xml:space="preserve">  </w:t>
            </w:r>
          </w:p>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çizelgesi</w:t>
            </w:r>
            <w:r w:rsidR="00EC5E46">
              <w:rPr>
                <w:rFonts w:ascii="Times New Roman" w:hAnsi="Times New Roman" w:cs="Times New Roman"/>
                <w:b/>
                <w:sz w:val="20"/>
                <w:szCs w:val="20"/>
              </w:rPr>
              <w:t xml:space="preserve"> uygulanmaktadır</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Camların sürekli aralı olması</w:t>
            </w:r>
          </w:p>
          <w:p w:rsidR="008F3A18" w:rsidRPr="0031139D" w:rsidRDefault="00EC5E46" w:rsidP="00EC5E46">
            <w:pPr>
              <w:spacing w:before="60" w:after="60"/>
              <w:rPr>
                <w:rFonts w:ascii="Times New Roman" w:hAnsi="Times New Roman" w:cs="Times New Roman"/>
                <w:b/>
                <w:sz w:val="20"/>
                <w:szCs w:val="20"/>
              </w:rPr>
            </w:pPr>
            <w:r>
              <w:rPr>
                <w:rFonts w:ascii="Times New Roman" w:hAnsi="Times New Roman" w:cs="Times New Roman"/>
                <w:b/>
                <w:sz w:val="20"/>
                <w:szCs w:val="20"/>
              </w:rPr>
              <w:t xml:space="preserve">Kantinde </w:t>
            </w:r>
            <w:r w:rsidR="00554E9A">
              <w:rPr>
                <w:rFonts w:ascii="Times New Roman" w:hAnsi="Times New Roman" w:cs="Times New Roman"/>
                <w:b/>
                <w:sz w:val="20"/>
                <w:szCs w:val="20"/>
              </w:rPr>
              <w:t xml:space="preserve"> </w:t>
            </w:r>
            <w:r w:rsidR="008F3A18">
              <w:rPr>
                <w:rFonts w:ascii="Times New Roman" w:hAnsi="Times New Roman" w:cs="Times New Roman"/>
                <w:b/>
                <w:sz w:val="20"/>
                <w:szCs w:val="20"/>
              </w:rPr>
              <w:t xml:space="preserve">Klima </w:t>
            </w:r>
            <w:r w:rsidR="00554E9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Bulaşık makinesi kullanma talimatnamesi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8F3A18" w:rsidRPr="0031139D" w:rsidRDefault="008F3A18" w:rsidP="008F3A18">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8F3A18" w:rsidRPr="0031139D" w:rsidRDefault="008F3A18" w:rsidP="008F3A18">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8F3A18" w:rsidRDefault="008F3A18" w:rsidP="008F3A18">
            <w:pPr>
              <w:spacing w:before="60" w:after="60"/>
              <w:rPr>
                <w:rFonts w:ascii="Times New Roman" w:hAnsi="Times New Roman" w:cs="Times New Roman"/>
                <w:b/>
                <w:bCs/>
                <w:sz w:val="20"/>
                <w:szCs w:val="20"/>
              </w:rPr>
            </w:pPr>
            <w:r w:rsidRPr="008F3A18">
              <w:rPr>
                <w:rFonts w:ascii="Times New Roman" w:eastAsia="Times New Roman" w:hAnsi="Times New Roman" w:cs="Times New Roman"/>
                <w:b/>
                <w:bCs/>
                <w:sz w:val="20"/>
                <w:szCs w:val="20"/>
                <w:lang w:bidi="tr-TR"/>
              </w:rPr>
              <w:t>MEB talimat</w:t>
            </w:r>
            <w:r w:rsidR="00EC5E46">
              <w:rPr>
                <w:rFonts w:ascii="Times New Roman" w:eastAsia="Times New Roman" w:hAnsi="Times New Roman" w:cs="Times New Roman"/>
                <w:b/>
                <w:bCs/>
                <w:sz w:val="20"/>
                <w:szCs w:val="20"/>
                <w:lang w:bidi="tr-TR"/>
              </w:rPr>
              <w:t>ına göre uygulanmaktadır.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mı?Not: Gerektiğinde yemek saatleri fiziksel mesafenin korunacağı şekilde düzenlenmelidir.</w:t>
            </w:r>
          </w:p>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Temaslı takibinin kolay yapılabilmesi için; yemek saatlerinin gruplara göre belirlenmesi ve mümkün ise aynı kişilerin aynı masada yemek </w:t>
            </w:r>
            <w:r w:rsidRPr="0031139D">
              <w:rPr>
                <w:rFonts w:ascii="Times New Roman" w:eastAsia="Times New Roman" w:hAnsi="Times New Roman" w:cs="Times New Roman"/>
                <w:sz w:val="20"/>
                <w:szCs w:val="20"/>
              </w:rPr>
              <w:lastRenderedPageBreak/>
              <w:t>yemeleri kontrol altına alınmış mı?Not: Çay içme molalarında da benzer kurallara dikkat edilmelidir.Not: Servisin şef tarafından yapılması daha uygun olabilir.Not: Kişisel/porsiyon tabaklar kullanılabilir.</w:t>
            </w:r>
          </w:p>
          <w:p w:rsidR="008F3A18" w:rsidRPr="0031139D" w:rsidRDefault="008F3A18" w:rsidP="008F3A18">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Sosyal mesafeye uygun  oturma düzeni </w:t>
            </w:r>
            <w:r w:rsidR="00DF03EF">
              <w:rPr>
                <w:rFonts w:ascii="Times New Roman" w:hAnsi="Times New Roman" w:cs="Times New Roman"/>
                <w:b/>
                <w:sz w:val="20"/>
                <w:szCs w:val="20"/>
              </w:rPr>
              <w:t>var,</w:t>
            </w:r>
          </w:p>
          <w:p w:rsidR="008F3A18" w:rsidRDefault="00EC5E46" w:rsidP="008F3A18">
            <w:pPr>
              <w:spacing w:before="60" w:after="60"/>
              <w:rPr>
                <w:rFonts w:ascii="Times New Roman" w:hAnsi="Times New Roman" w:cs="Times New Roman"/>
                <w:b/>
                <w:sz w:val="20"/>
                <w:szCs w:val="20"/>
              </w:rPr>
            </w:pPr>
            <w:r>
              <w:rPr>
                <w:rFonts w:ascii="Times New Roman" w:hAnsi="Times New Roman" w:cs="Times New Roman"/>
                <w:b/>
                <w:sz w:val="20"/>
                <w:szCs w:val="20"/>
              </w:rPr>
              <w:t>Y</w:t>
            </w:r>
            <w:r w:rsidR="00DF03EF">
              <w:rPr>
                <w:rFonts w:ascii="Times New Roman" w:hAnsi="Times New Roman" w:cs="Times New Roman"/>
                <w:b/>
                <w:sz w:val="20"/>
                <w:szCs w:val="20"/>
              </w:rPr>
              <w:t>emekhane</w:t>
            </w:r>
            <w:r>
              <w:rPr>
                <w:rFonts w:ascii="Times New Roman" w:hAnsi="Times New Roman" w:cs="Times New Roman"/>
                <w:b/>
                <w:sz w:val="20"/>
                <w:szCs w:val="20"/>
              </w:rPr>
              <w:t>miz yoktur</w:t>
            </w:r>
            <w:r w:rsidR="00DF03EF">
              <w:rPr>
                <w:rFonts w:ascii="Times New Roman" w:hAnsi="Times New Roman" w:cs="Times New Roman"/>
                <w:b/>
                <w:sz w:val="20"/>
                <w:szCs w:val="20"/>
              </w:rPr>
              <w:t xml:space="preserve">. </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377A59"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377A59"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Rutin temizlik çizelgesi</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S</w:t>
            </w:r>
            <w:r w:rsidR="008F3A18">
              <w:rPr>
                <w:rFonts w:ascii="Times New Roman" w:hAnsi="Times New Roman" w:cs="Times New Roman"/>
                <w:b/>
                <w:sz w:val="20"/>
                <w:szCs w:val="20"/>
              </w:rPr>
              <w:t>aha</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Lavabolarda Sıvı sabun,tuvalet dışında antiseptik bar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Tuvalet kapı arkaları ve lavabo karşılarına Bilgilendirme levha ve afişleri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Pedallı atık kutuları</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rPr>
                <w:rFonts w:ascii="Times New Roman" w:eastAsia="Times New Roman" w:hAnsi="Times New Roman" w:cs="Times New Roman"/>
                <w:sz w:val="20"/>
                <w:szCs w:val="20"/>
              </w:rPr>
            </w:pPr>
          </w:p>
          <w:p w:rsidR="008F3A18" w:rsidRPr="0031139D" w:rsidRDefault="008F3A18" w:rsidP="008F3A18">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8F3A18" w:rsidRPr="0031139D" w:rsidRDefault="008F3A18" w:rsidP="008F3A18">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DF03EF" w:rsidP="008F3A18">
            <w:pPr>
              <w:spacing w:before="60" w:after="60"/>
              <w:rPr>
                <w:rFonts w:ascii="Times New Roman" w:hAnsi="Times New Roman" w:cs="Times New Roman"/>
                <w:b/>
                <w:sz w:val="20"/>
                <w:szCs w:val="20"/>
              </w:rPr>
            </w:pPr>
            <w:r>
              <w:rPr>
                <w:rFonts w:ascii="Times New Roman" w:hAnsi="Times New Roman" w:cs="Times New Roman"/>
                <w:b/>
                <w:sz w:val="20"/>
                <w:szCs w:val="20"/>
              </w:rPr>
              <w:t>Y</w:t>
            </w:r>
            <w:r w:rsidR="008F3A18">
              <w:rPr>
                <w:rFonts w:ascii="Times New Roman" w:hAnsi="Times New Roman" w:cs="Times New Roman"/>
                <w:b/>
                <w:sz w:val="20"/>
                <w:szCs w:val="20"/>
              </w:rPr>
              <w:t>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8F3A18" w:rsidRPr="0031139D" w:rsidRDefault="008F3A18" w:rsidP="008F3A18">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 sifon</w:t>
            </w:r>
            <w:r w:rsidR="009A2B4F">
              <w:rPr>
                <w:rFonts w:ascii="Times New Roman" w:hAnsi="Times New Roman" w:cs="Times New Roman"/>
                <w:b/>
                <w:sz w:val="20"/>
                <w:szCs w:val="20"/>
              </w:rPr>
              <w:t xml:space="preserve"> evet</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DF03EF">
            <w:pPr>
              <w:spacing w:before="60" w:after="60"/>
              <w:rPr>
                <w:rFonts w:ascii="Times New Roman" w:hAnsi="Times New Roman" w:cs="Times New Roman"/>
                <w:b/>
                <w:sz w:val="20"/>
                <w:szCs w:val="20"/>
              </w:rPr>
            </w:pPr>
            <w:r>
              <w:rPr>
                <w:rFonts w:ascii="Times New Roman" w:hAnsi="Times New Roman" w:cs="Times New Roman"/>
                <w:b/>
                <w:sz w:val="20"/>
                <w:szCs w:val="20"/>
              </w:rPr>
              <w:t>Asansör öğrenciler ve öğretmenler  tarafından kullanılmıyor.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F03EF"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F03EF" w:rsidRPr="00B608DD" w:rsidRDefault="00DF03EF"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DF03EF" w:rsidRDefault="00DF03EF"/>
          <w:p w:rsidR="009A2B4F" w:rsidRDefault="009A2B4F">
            <w:r>
              <w:t>Evet ,temizliği her gün yapılıyor.</w:t>
            </w:r>
          </w:p>
        </w:tc>
        <w:tc>
          <w:tcPr>
            <w:tcW w:w="992" w:type="dxa"/>
            <w:tcBorders>
              <w:top w:val="single" w:sz="4" w:space="0" w:color="000000"/>
              <w:left w:val="single" w:sz="4" w:space="0" w:color="000000"/>
              <w:bottom w:val="single" w:sz="4" w:space="0" w:color="000000"/>
              <w:right w:val="single" w:sz="4" w:space="0" w:color="000000"/>
            </w:tcBorders>
          </w:tcPr>
          <w:p w:rsidR="00074612" w:rsidRDefault="00DF03E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DF03EF"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DF03EF"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DF03EF" w:rsidRPr="0031139D" w:rsidRDefault="00DF03E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F03EF"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F03EF" w:rsidRPr="00B608DD" w:rsidRDefault="00DF03EF"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DF03EF" w:rsidRDefault="009A2B4F">
            <w:r>
              <w:rPr>
                <w:rFonts w:ascii="Times New Roman" w:hAnsi="Times New Roman" w:cs="Times New Roman"/>
                <w:b/>
                <w:sz w:val="20"/>
                <w:szCs w:val="20"/>
              </w:rPr>
              <w:t>Evet</w:t>
            </w:r>
          </w:p>
        </w:tc>
        <w:tc>
          <w:tcPr>
            <w:tcW w:w="992" w:type="dxa"/>
            <w:tcBorders>
              <w:top w:val="single" w:sz="4" w:space="0" w:color="000000"/>
              <w:left w:val="single" w:sz="4" w:space="0" w:color="000000"/>
              <w:bottom w:val="single" w:sz="4" w:space="0" w:color="000000"/>
              <w:right w:val="single" w:sz="4" w:space="0" w:color="000000"/>
            </w:tcBorders>
          </w:tcPr>
          <w:p w:rsidR="00DF03EF" w:rsidRPr="0031139D" w:rsidRDefault="00DF03E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DF03EF" w:rsidRPr="0031139D" w:rsidRDefault="00DF03E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F03EF"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F03EF" w:rsidRPr="00B608DD" w:rsidRDefault="00DF03EF"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DF03EF" w:rsidRPr="0031139D" w:rsidRDefault="00DF03EF"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DF03EF" w:rsidRDefault="009A2B4F">
            <w:r>
              <w:t>Evet</w:t>
            </w:r>
          </w:p>
        </w:tc>
        <w:tc>
          <w:tcPr>
            <w:tcW w:w="992" w:type="dxa"/>
            <w:tcBorders>
              <w:top w:val="single" w:sz="4" w:space="0" w:color="000000"/>
              <w:left w:val="single" w:sz="4" w:space="0" w:color="000000"/>
              <w:bottom w:val="single" w:sz="4" w:space="0" w:color="000000"/>
              <w:right w:val="single" w:sz="4" w:space="0" w:color="000000"/>
            </w:tcBorders>
          </w:tcPr>
          <w:p w:rsidR="00074612" w:rsidRDefault="00DF03E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DF03EF"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DF03EF"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DF03EF" w:rsidRPr="0031139D" w:rsidRDefault="00DF03E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DF03E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DF03E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DF03EF"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DF03EF">
            <w:pPr>
              <w:spacing w:before="60" w:after="60"/>
              <w:rPr>
                <w:rFonts w:ascii="Times New Roman" w:hAnsi="Times New Roman" w:cs="Times New Roman"/>
                <w:b/>
                <w:sz w:val="20"/>
                <w:szCs w:val="20"/>
              </w:rPr>
            </w:pPr>
            <w:r>
              <w:rPr>
                <w:rFonts w:ascii="Times New Roman" w:hAnsi="Times New Roman" w:cs="Times New Roman"/>
                <w:b/>
                <w:sz w:val="20"/>
                <w:szCs w:val="20"/>
              </w:rPr>
              <w:t>Yok</w:t>
            </w:r>
            <w:r w:rsidR="00DF03EF">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İbadethane rutin temizlik çizelgesi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8F3A18" w:rsidRPr="0031139D" w:rsidRDefault="008F3A18" w:rsidP="008F3A1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DF03EF" w:rsidP="008F3A18">
            <w:pPr>
              <w:spacing w:before="60" w:after="60"/>
              <w:rPr>
                <w:rFonts w:ascii="Times New Roman" w:hAnsi="Times New Roman" w:cs="Times New Roman"/>
                <w:b/>
                <w:sz w:val="20"/>
                <w:szCs w:val="20"/>
              </w:rPr>
            </w:pPr>
            <w:r>
              <w:rPr>
                <w:rFonts w:ascii="Times New Roman" w:hAnsi="Times New Roman" w:cs="Times New Roman"/>
                <w:b/>
                <w:sz w:val="20"/>
                <w:szCs w:val="20"/>
              </w:rPr>
              <w:t>Kilima yok, havalandırma sağlanıyor.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Antiseptik standı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Bilgilendirme posteri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DF03EF">
            <w:pPr>
              <w:spacing w:before="60" w:after="60"/>
              <w:rPr>
                <w:rFonts w:ascii="Times New Roman" w:hAnsi="Times New Roman" w:cs="Times New Roman"/>
                <w:b/>
                <w:sz w:val="20"/>
                <w:szCs w:val="20"/>
              </w:rPr>
            </w:pPr>
            <w:r>
              <w:rPr>
                <w:rFonts w:ascii="Times New Roman" w:hAnsi="Times New Roman" w:cs="Times New Roman"/>
                <w:b/>
                <w:sz w:val="20"/>
                <w:szCs w:val="20"/>
              </w:rPr>
              <w:t>‘’Şahsi malzemeni kullan’’</w:t>
            </w:r>
            <w:r w:rsidR="00DF03EF">
              <w:rPr>
                <w:rFonts w:ascii="Times New Roman" w:hAnsi="Times New Roman" w:cs="Times New Roman"/>
                <w:b/>
                <w:sz w:val="20"/>
                <w:szCs w:val="20"/>
              </w:rPr>
              <w:t xml:space="preserve">bilgilendirmesi </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DF03EF" w:rsidP="00DF03EF">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Spor malzemeleri rutin dezenfekte talimatnamesi ve çizelgesi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9A2B4F">
            <w:pPr>
              <w:spacing w:before="60" w:after="60"/>
              <w:rPr>
                <w:rFonts w:ascii="Times New Roman" w:hAnsi="Times New Roman" w:cs="Times New Roman"/>
                <w:b/>
                <w:sz w:val="20"/>
                <w:szCs w:val="20"/>
              </w:rPr>
            </w:pPr>
            <w:r>
              <w:rPr>
                <w:rFonts w:ascii="Times New Roman" w:hAnsi="Times New Roman" w:cs="Times New Roman"/>
                <w:b/>
                <w:sz w:val="20"/>
                <w:szCs w:val="20"/>
              </w:rPr>
              <w:t>Salon</w:t>
            </w:r>
            <w:r w:rsidR="009A2B4F">
              <w:rPr>
                <w:rFonts w:ascii="Times New Roman" w:hAnsi="Times New Roman" w:cs="Times New Roman"/>
                <w:b/>
                <w:sz w:val="20"/>
                <w:szCs w:val="20"/>
              </w:rPr>
              <w:t xml:space="preserve"> da</w:t>
            </w:r>
            <w:r>
              <w:rPr>
                <w:rFonts w:ascii="Times New Roman" w:hAnsi="Times New Roman" w:cs="Times New Roman"/>
                <w:b/>
                <w:sz w:val="20"/>
                <w:szCs w:val="20"/>
              </w:rPr>
              <w:t xml:space="preserve"> </w:t>
            </w:r>
            <w:r w:rsidR="009A2B4F">
              <w:rPr>
                <w:rFonts w:ascii="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Spor odası giriş-antiseptik standı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9A2B4F" w:rsidP="009A2B4F">
            <w:pPr>
              <w:spacing w:before="60" w:after="60"/>
              <w:rPr>
                <w:rFonts w:ascii="Times New Roman" w:hAnsi="Times New Roman" w:cs="Times New Roman"/>
                <w:b/>
                <w:sz w:val="20"/>
                <w:szCs w:val="20"/>
              </w:rPr>
            </w:pPr>
            <w:r>
              <w:rPr>
                <w:rFonts w:ascii="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584E0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tcPr>
          <w:p w:rsidR="009A2B4F" w:rsidRPr="009A2B4F" w:rsidRDefault="009A2B4F">
            <w:pPr>
              <w:rPr>
                <w:b/>
              </w:rPr>
            </w:pPr>
            <w:r w:rsidRPr="009A2B4F">
              <w:rPr>
                <w:b/>
              </w:rPr>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5A2C4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5A2C4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074612" w:rsidRPr="0031139D" w:rsidRDefault="00074612" w:rsidP="008F3A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5A2C4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5A2C4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713EE1">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ventilasyon kullanılması, </w:t>
            </w:r>
            <w:r w:rsidRPr="0031139D">
              <w:rPr>
                <w:rFonts w:ascii="Times New Roman" w:eastAsia="Times New Roman" w:hAnsi="Times New Roman" w:cs="Times New Roman"/>
                <w:sz w:val="20"/>
                <w:szCs w:val="20"/>
              </w:rPr>
              <w:lastRenderedPageBreak/>
              <w:t>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FA61D5">
              <w:rPr>
                <w:rFonts w:ascii="Times New Roman" w:hAnsi="Times New Roman" w:cs="Times New Roman"/>
                <w:b/>
                <w:sz w:val="20"/>
                <w:szCs w:val="20"/>
              </w:rPr>
              <w:lastRenderedPageBreak/>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074612" w:rsidRPr="0031139D" w:rsidRDefault="00074612" w:rsidP="008F3A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074612" w:rsidRPr="0031139D" w:rsidRDefault="00074612" w:rsidP="008F3A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FA61D5">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FA61D5">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074612">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074612">
            <w:pPr>
              <w:spacing w:before="60" w:after="60"/>
              <w:rPr>
                <w:rFonts w:ascii="Times New Roman" w:hAnsi="Times New Roman" w:cs="Times New Roman"/>
                <w:b/>
                <w:sz w:val="20"/>
                <w:szCs w:val="20"/>
              </w:rPr>
            </w:pPr>
          </w:p>
          <w:p w:rsidR="00074612"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1574ED">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Saha,okul bahçesi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Banklarda sosyal mesafeli oturma düzeni sickerları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Bankların dezenfektesi ve bahçe çöplerinin rutin tahliyesi çizelgesi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enfeksiyon yayılmasını önlemenin yollarını açıklayan </w:t>
            </w:r>
            <w:r w:rsidRPr="0031139D">
              <w:rPr>
                <w:rFonts w:ascii="Times New Roman" w:eastAsia="Times New Roman" w:hAnsi="Times New Roman" w:cs="Times New Roman"/>
                <w:sz w:val="20"/>
                <w:szCs w:val="20"/>
              </w:rPr>
              <w:lastRenderedPageBreak/>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Posterler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Pedallı atık kumbaraları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9A2B4F" w:rsidP="009A2B4F">
            <w:r>
              <w:rPr>
                <w:rFonts w:ascii="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FB341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9A2B4F" w:rsidRDefault="009A2B4F">
            <w:r w:rsidRPr="00265145">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FB341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9A2B4F" w:rsidRDefault="009A2B4F">
            <w:r w:rsidRPr="00265145">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2B4F" w:rsidRPr="0031139D" w:rsidTr="00FB341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2B4F" w:rsidRPr="00B608DD" w:rsidRDefault="009A2B4F"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9A2B4F" w:rsidRDefault="009A2B4F">
            <w:r w:rsidRPr="00265145">
              <w:t>Var</w:t>
            </w:r>
          </w:p>
        </w:tc>
        <w:tc>
          <w:tcPr>
            <w:tcW w:w="992" w:type="dxa"/>
            <w:tcBorders>
              <w:top w:val="single" w:sz="4" w:space="0" w:color="000000"/>
              <w:left w:val="single" w:sz="4" w:space="0" w:color="000000"/>
              <w:bottom w:val="single" w:sz="4" w:space="0" w:color="000000"/>
              <w:right w:val="single" w:sz="4" w:space="0" w:color="000000"/>
            </w:tcBorders>
          </w:tcPr>
          <w:p w:rsidR="009A2B4F" w:rsidRPr="0031139D" w:rsidRDefault="009A2B4F"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9A2B4F" w:rsidRPr="0031139D" w:rsidRDefault="009A2B4F"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BA49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BA49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074612" w:rsidRPr="0031139D" w:rsidRDefault="00074612" w:rsidP="008F3A18">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BA49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9A2B4F" w:rsidP="009A2B4F">
            <w:r>
              <w:rPr>
                <w:rFonts w:ascii="Times New Roman" w:hAnsi="Times New Roman" w:cs="Times New Roman"/>
                <w:b/>
                <w:sz w:val="20"/>
                <w:szCs w:val="20"/>
              </w:rPr>
              <w:t>Var</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00C57286">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r w:rsidR="00C57286">
              <w:rPr>
                <w:rFonts w:ascii="Times New Roman" w:eastAsia="Times New Roman" w:hAnsi="Times New Roman" w:cs="Times New Roman"/>
                <w:spacing w:val="4"/>
                <w:w w:val="105"/>
                <w:sz w:val="20"/>
                <w:szCs w:val="20"/>
              </w:rPr>
              <w:t xml:space="preserve"> </w:t>
            </w:r>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00C57286">
              <w:rPr>
                <w:rFonts w:ascii="Times New Roman" w:eastAsia="Times New Roman" w:hAnsi="Times New Roman" w:cs="Times New Roman"/>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w:t>
            </w:r>
            <w:r w:rsidR="00C57286">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00C57286">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00C57286">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074612" w:rsidRPr="0031139D" w:rsidRDefault="00074612" w:rsidP="008F3A18">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9A2B4F" w:rsidP="009A2B4F">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3330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3330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3330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3330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3330B8">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F069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F069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F069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74612" w:rsidRDefault="00074612">
            <w:r w:rsidRPr="000F069A">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8F3A18" w:rsidRPr="0031139D" w:rsidTr="003B4DA6">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Servis araçları temizlik taahhütnamesi ,talimatnamesi,rutin temizlik çizelgesi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Şoför ve hostes maske eldiven kullanımı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Covid e uyarlanmış Servis denetim raporları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Servis araçlarında yedek maske eldiven,kapı girişi antiseptik standı</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Doğal havalandırma için sorunsuz ve güvenli açılabilir camlar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Uyarı levha ve posterleri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006A8">
            <w:pPr>
              <w:spacing w:before="60" w:after="60"/>
              <w:rPr>
                <w:rFonts w:ascii="Times New Roman" w:hAnsi="Times New Roman" w:cs="Times New Roman"/>
                <w:b/>
                <w:sz w:val="20"/>
                <w:szCs w:val="20"/>
              </w:rPr>
            </w:pPr>
            <w:r>
              <w:rPr>
                <w:rFonts w:ascii="Times New Roman" w:hAnsi="Times New Roman" w:cs="Times New Roman"/>
                <w:b/>
                <w:sz w:val="20"/>
                <w:szCs w:val="20"/>
              </w:rPr>
              <w:t>Temassız ateş ölçer bulundurulması</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Koltuklara öğrenci isim etiketi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r w:rsidR="00074612">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006A8" w:rsidP="008F3A18">
            <w:pPr>
              <w:spacing w:before="60" w:after="60"/>
              <w:rPr>
                <w:rFonts w:ascii="Times New Roman" w:hAnsi="Times New Roman" w:cs="Times New Roman"/>
                <w:b/>
                <w:sz w:val="20"/>
                <w:szCs w:val="20"/>
              </w:rPr>
            </w:pPr>
            <w:r>
              <w:rPr>
                <w:rFonts w:ascii="Times New Roman" w:hAnsi="Times New Roman" w:cs="Times New Roman"/>
                <w:b/>
                <w:sz w:val="20"/>
                <w:szCs w:val="20"/>
              </w:rPr>
              <w:t>K</w:t>
            </w:r>
            <w:r w:rsidR="008F3A18">
              <w:rPr>
                <w:rFonts w:ascii="Times New Roman" w:hAnsi="Times New Roman" w:cs="Times New Roman"/>
                <w:b/>
                <w:sz w:val="20"/>
                <w:szCs w:val="20"/>
              </w:rPr>
              <w:t>apı girişi antiseptik standı</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Servis araçları temizlik taahhütnamesi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ekipmanların (enerji, ısıtma, havalandırma, iklimlendirme ekipmanları, bulaşık, çamaşır makineleri, buzdolapları, asansörler vb.) bakım ve </w:t>
            </w:r>
            <w:r w:rsidRPr="0031139D">
              <w:rPr>
                <w:rFonts w:ascii="Times New Roman" w:eastAsia="Times New Roman" w:hAnsi="Times New Roman" w:cs="Times New Roman"/>
                <w:sz w:val="20"/>
                <w:szCs w:val="20"/>
              </w:rPr>
              <w:lastRenderedPageBreak/>
              <w:t>temizlik planına uygun ve periyodik olarak kontrolleri sağlanmakta mı?</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377A59" w:rsidP="008F3A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R</w:t>
            </w:r>
            <w:r w:rsidR="008F3A18">
              <w:rPr>
                <w:rFonts w:ascii="Times New Roman" w:hAnsi="Times New Roman" w:cs="Times New Roman"/>
                <w:b/>
                <w:sz w:val="20"/>
                <w:szCs w:val="20"/>
              </w:rPr>
              <w:t>utin temizlik çizelgesi</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lastRenderedPageBreak/>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Dışarıdan gelen teknik hizmet personeli için girişte imzalayacakları taahhütname</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706303" w:rsidP="00706303">
            <w:pPr>
              <w:spacing w:before="60" w:after="60"/>
              <w:rPr>
                <w:rFonts w:ascii="Times New Roman" w:hAnsi="Times New Roman" w:cs="Times New Roman"/>
                <w:b/>
                <w:sz w:val="20"/>
                <w:szCs w:val="20"/>
              </w:rPr>
            </w:pPr>
            <w:r>
              <w:rPr>
                <w:rFonts w:ascii="Times New Roman" w:hAnsi="Times New Roman" w:cs="Times New Roman"/>
                <w:b/>
                <w:sz w:val="20"/>
                <w:szCs w:val="20"/>
              </w:rPr>
              <w:t>Pandemi sürecinde kullanılmıyor.(bakımları yapılıyor)</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706303" w:rsidP="008F3A18">
            <w:pPr>
              <w:spacing w:before="60" w:after="60"/>
              <w:rPr>
                <w:rFonts w:ascii="Times New Roman" w:hAnsi="Times New Roman" w:cs="Times New Roman"/>
                <w:b/>
                <w:sz w:val="20"/>
                <w:szCs w:val="20"/>
              </w:rPr>
            </w:pPr>
            <w:r>
              <w:rPr>
                <w:rFonts w:ascii="Times New Roman" w:hAnsi="Times New Roman" w:cs="Times New Roman"/>
                <w:b/>
                <w:sz w:val="20"/>
                <w:szCs w:val="20"/>
              </w:rPr>
              <w:t>Pandemi sürecinde kullanılmıyor.(bakımları yapılıyor)</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Diğer kullanım alanı yok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706303" w:rsidP="00377A59">
            <w:pPr>
              <w:spacing w:before="60" w:after="60"/>
              <w:rPr>
                <w:rFonts w:ascii="Times New Roman" w:hAnsi="Times New Roman" w:cs="Times New Roman"/>
                <w:b/>
                <w:sz w:val="20"/>
                <w:szCs w:val="20"/>
              </w:rPr>
            </w:pPr>
            <w:r>
              <w:rPr>
                <w:rFonts w:ascii="Times New Roman" w:hAnsi="Times New Roman" w:cs="Times New Roman"/>
                <w:b/>
                <w:sz w:val="20"/>
                <w:szCs w:val="20"/>
              </w:rPr>
              <w:t xml:space="preserve">Çamaşır makinası kullanma talimatına </w:t>
            </w:r>
            <w:r w:rsidR="00377A59">
              <w:rPr>
                <w:rFonts w:ascii="Times New Roman" w:hAnsi="Times New Roman" w:cs="Times New Roman"/>
                <w:b/>
                <w:sz w:val="20"/>
                <w:szCs w:val="20"/>
              </w:rPr>
              <w:t>göre</w:t>
            </w:r>
            <w:r>
              <w:rPr>
                <w:rFonts w:ascii="Times New Roman" w:hAnsi="Times New Roman" w:cs="Times New Roman"/>
                <w:b/>
                <w:sz w:val="20"/>
                <w:szCs w:val="20"/>
              </w:rPr>
              <w:t xml:space="preserve">  </w:t>
            </w:r>
            <w:r w:rsidR="00377A59">
              <w:rPr>
                <w:rFonts w:ascii="Times New Roman" w:hAnsi="Times New Roman" w:cs="Times New Roman"/>
                <w:b/>
                <w:sz w:val="20"/>
                <w:szCs w:val="20"/>
              </w:rPr>
              <w:t>kontrol altında</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074612" w:rsidRDefault="00074612">
            <w:r w:rsidRPr="00507BC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74612"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74612" w:rsidRPr="00B608DD" w:rsidRDefault="00074612"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074612" w:rsidRDefault="00074612">
            <w:r w:rsidRPr="00507BC4">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074612" w:rsidRPr="0031139D" w:rsidRDefault="00074612"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74612" w:rsidRPr="0031139D" w:rsidRDefault="00074612"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yok</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50C87" w:rsidP="008F3A18">
            <w:pPr>
              <w:spacing w:before="60" w:after="60"/>
              <w:rPr>
                <w:rFonts w:ascii="Times New Roman" w:hAnsi="Times New Roman" w:cs="Times New Roman"/>
                <w:b/>
                <w:sz w:val="20"/>
                <w:szCs w:val="20"/>
              </w:rPr>
            </w:pPr>
            <w:r>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074612">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050C87" w:rsidRPr="0031139D" w:rsidTr="00050C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050C87" w:rsidRPr="0031139D" w:rsidRDefault="00050C87" w:rsidP="008F3A18">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50C87" w:rsidRDefault="00050C87" w:rsidP="00050C87">
            <w:r w:rsidRPr="000A2FCA">
              <w:rPr>
                <w:rFonts w:ascii="Times New Roman" w:hAnsi="Times New Roman" w:cs="Times New Roman"/>
                <w:b/>
                <w:sz w:val="20"/>
                <w:szCs w:val="20"/>
              </w:rPr>
              <w:lastRenderedPageBreak/>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50C87" w:rsidRPr="0031139D" w:rsidTr="00050C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050C87" w:rsidRPr="0031139D" w:rsidRDefault="00050C87" w:rsidP="008F3A18">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050C87" w:rsidRPr="0031139D" w:rsidRDefault="00050C87" w:rsidP="008F3A18">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050C87" w:rsidRPr="0031139D" w:rsidRDefault="00050C87" w:rsidP="008F3A18">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050C87" w:rsidRPr="0031139D" w:rsidRDefault="00050C87" w:rsidP="008F3A18">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050C87" w:rsidRPr="0031139D" w:rsidRDefault="00050C87" w:rsidP="008F3A18">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050C87" w:rsidRPr="0031139D" w:rsidRDefault="00050C87" w:rsidP="008F3A18">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050C87" w:rsidRDefault="00050C87" w:rsidP="00050C87">
            <w:r w:rsidRPr="000A2FCA">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050C87" w:rsidRPr="0031139D" w:rsidTr="00050C87">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50C87" w:rsidRDefault="00050C87" w:rsidP="00050C87">
            <w:r w:rsidRPr="000A2FCA">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50C87">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050C87" w:rsidRPr="0031139D" w:rsidRDefault="00050C87"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050C87" w:rsidRDefault="00050C87" w:rsidP="00050C87">
            <w:r w:rsidRPr="000A2FCA">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auto"/>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8F3A18" w:rsidRPr="0031139D" w:rsidRDefault="008F3A18"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Temizlik malzemelerinin kullanma,karıştırılma,kullanım sonrası temizliği talimatnamesi</w:t>
            </w:r>
          </w:p>
        </w:tc>
        <w:tc>
          <w:tcPr>
            <w:tcW w:w="992" w:type="dxa"/>
            <w:tcBorders>
              <w:top w:val="single" w:sz="4" w:space="0" w:color="auto"/>
              <w:left w:val="single" w:sz="4" w:space="0" w:color="000000"/>
              <w:bottom w:val="single" w:sz="4" w:space="0" w:color="auto"/>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8F3A18" w:rsidRPr="0031139D" w:rsidRDefault="008F3A18"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8F3A18" w:rsidRPr="0031139D" w:rsidRDefault="008F3A18" w:rsidP="008F3A18">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8F3A18"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Elekt</w:t>
            </w:r>
            <w:r w:rsidR="008F3A18">
              <w:rPr>
                <w:rFonts w:ascii="Times New Roman" w:hAnsi="Times New Roman" w:cs="Times New Roman"/>
                <w:b/>
                <w:sz w:val="20"/>
                <w:szCs w:val="20"/>
              </w:rPr>
              <w:t xml:space="preserve">rikli cihaz temizlik talimatnamesi    </w:t>
            </w:r>
          </w:p>
          <w:p w:rsidR="008F3A18" w:rsidRPr="0031139D" w:rsidRDefault="008F3A18" w:rsidP="008F3A1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auto"/>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8F3A18" w:rsidRPr="0031139D" w:rsidRDefault="008F3A18"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8F3A18" w:rsidRPr="0031139D" w:rsidRDefault="00050C87" w:rsidP="008F3A18">
            <w:pPr>
              <w:spacing w:before="60" w:after="60"/>
              <w:rPr>
                <w:rFonts w:ascii="Times New Roman" w:hAnsi="Times New Roman" w:cs="Times New Roman"/>
                <w:b/>
                <w:sz w:val="20"/>
                <w:szCs w:val="20"/>
              </w:rPr>
            </w:pPr>
            <w:r>
              <w:rPr>
                <w:rFonts w:ascii="Times New Roman" w:hAnsi="Times New Roman" w:cs="Times New Roman"/>
                <w:b/>
                <w:sz w:val="20"/>
                <w:szCs w:val="20"/>
              </w:rPr>
              <w:t>S</w:t>
            </w:r>
            <w:r w:rsidR="008F3A18">
              <w:rPr>
                <w:rFonts w:ascii="Times New Roman" w:hAnsi="Times New Roman" w:cs="Times New Roman"/>
                <w:b/>
                <w:sz w:val="20"/>
                <w:szCs w:val="20"/>
              </w:rPr>
              <w:t>aha</w:t>
            </w:r>
          </w:p>
        </w:tc>
        <w:tc>
          <w:tcPr>
            <w:tcW w:w="992" w:type="dxa"/>
            <w:tcBorders>
              <w:top w:val="single" w:sz="4" w:space="0" w:color="auto"/>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18" w:rsidRPr="0031139D" w:rsidRDefault="008F3A18"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50C87" w:rsidP="008F3A18">
            <w:pPr>
              <w:spacing w:before="60" w:after="60"/>
              <w:rPr>
                <w:rFonts w:ascii="Times New Roman" w:hAnsi="Times New Roman" w:cs="Times New Roman"/>
                <w:b/>
                <w:sz w:val="20"/>
                <w:szCs w:val="20"/>
              </w:rPr>
            </w:pPr>
            <w:r>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8F3A18"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8F3A18"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B608DD" w:rsidRDefault="008F3A18" w:rsidP="008F3A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8F3A18" w:rsidRPr="0031139D" w:rsidRDefault="008F3A18" w:rsidP="008F3A18">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Y</w:t>
            </w:r>
            <w:r w:rsidR="008F3A18">
              <w:rPr>
                <w:rFonts w:ascii="Times New Roman" w:hAnsi="Times New Roman" w:cs="Times New Roman"/>
                <w:b/>
                <w:sz w:val="20"/>
                <w:szCs w:val="20"/>
              </w:rPr>
              <w:t>ok</w:t>
            </w:r>
          </w:p>
        </w:tc>
        <w:tc>
          <w:tcPr>
            <w:tcW w:w="992" w:type="dxa"/>
            <w:tcBorders>
              <w:top w:val="single" w:sz="4" w:space="0" w:color="000000"/>
              <w:left w:val="single" w:sz="4" w:space="0" w:color="000000"/>
              <w:bottom w:val="single" w:sz="4" w:space="0" w:color="000000"/>
              <w:right w:val="single" w:sz="4" w:space="0" w:color="000000"/>
            </w:tcBorders>
          </w:tcPr>
          <w:p w:rsidR="00074612"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050C87" w:rsidP="00074612">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074612">
            <w:pPr>
              <w:spacing w:before="60" w:after="60"/>
              <w:rPr>
                <w:rFonts w:ascii="Times New Roman" w:hAnsi="Times New Roman" w:cs="Times New Roman"/>
                <w:b/>
                <w:sz w:val="20"/>
                <w:szCs w:val="20"/>
              </w:rPr>
            </w:pPr>
          </w:p>
          <w:p w:rsidR="00074612"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p>
          <w:p w:rsidR="00050C87" w:rsidRPr="0031139D" w:rsidRDefault="00074612" w:rsidP="00074612">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050C87" w:rsidRPr="0031139D" w:rsidRDefault="00050C87"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auto"/>
              <w:right w:val="single" w:sz="4" w:space="0" w:color="000000"/>
            </w:tcBorders>
          </w:tcPr>
          <w:p w:rsidR="00050C87" w:rsidRPr="0031139D"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050C87" w:rsidRPr="0031139D" w:rsidRDefault="00050C87" w:rsidP="008F3A18">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auto"/>
              <w:left w:val="single" w:sz="4" w:space="0" w:color="000000"/>
              <w:bottom w:val="single" w:sz="4" w:space="0" w:color="000000"/>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000000"/>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000000"/>
              <w:left w:val="single" w:sz="4" w:space="0" w:color="000000"/>
              <w:bottom w:val="single" w:sz="4" w:space="0" w:color="auto"/>
              <w:right w:val="single" w:sz="4" w:space="0" w:color="000000"/>
            </w:tcBorders>
          </w:tcPr>
          <w:p w:rsidR="00074612"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w:t>
            </w:r>
          </w:p>
          <w:p w:rsidR="00074612" w:rsidRDefault="00074612" w:rsidP="008F3A18">
            <w:pPr>
              <w:spacing w:before="60" w:after="60"/>
              <w:rPr>
                <w:rFonts w:ascii="Times New Roman" w:hAnsi="Times New Roman" w:cs="Times New Roman"/>
                <w:b/>
                <w:sz w:val="20"/>
                <w:szCs w:val="20"/>
              </w:rPr>
            </w:pPr>
          </w:p>
          <w:p w:rsidR="00074612" w:rsidRDefault="00074612" w:rsidP="008F3A18">
            <w:pPr>
              <w:spacing w:before="60" w:after="60"/>
              <w:rPr>
                <w:rFonts w:ascii="Times New Roman" w:hAnsi="Times New Roman" w:cs="Times New Roman"/>
                <w:b/>
                <w:sz w:val="20"/>
                <w:szCs w:val="20"/>
              </w:rPr>
            </w:pPr>
          </w:p>
          <w:p w:rsidR="00050C87" w:rsidRPr="0031139D" w:rsidRDefault="00074612" w:rsidP="008F3A18">
            <w:pPr>
              <w:spacing w:before="60" w:after="60"/>
              <w:rPr>
                <w:rFonts w:ascii="Times New Roman" w:hAnsi="Times New Roman" w:cs="Times New Roman"/>
                <w:b/>
                <w:sz w:val="20"/>
                <w:szCs w:val="20"/>
              </w:rPr>
            </w:pPr>
            <w:r>
              <w:rPr>
                <w:rFonts w:ascii="Times New Roman" w:hAnsi="Times New Roman" w:cs="Times New Roman"/>
                <w:b/>
                <w:sz w:val="20"/>
                <w:szCs w:val="20"/>
              </w:rPr>
              <w:t xml:space="preserve">     </w:t>
            </w:r>
            <w:r w:rsidR="00050C87"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auto"/>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50C87" w:rsidRPr="0031139D" w:rsidTr="0007461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50C87" w:rsidRPr="00B608DD" w:rsidRDefault="00050C87" w:rsidP="008F3A18">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050C87" w:rsidRPr="0031139D" w:rsidRDefault="00050C87" w:rsidP="008F3A18">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tcPr>
          <w:p w:rsidR="00050C87" w:rsidRDefault="00050C87">
            <w:r w:rsidRPr="009D78E3">
              <w:rPr>
                <w:rFonts w:ascii="Times New Roman" w:hAnsi="Times New Roman" w:cs="Times New Roman"/>
                <w:b/>
                <w:sz w:val="20"/>
                <w:szCs w:val="20"/>
              </w:rPr>
              <w:t>Saha</w:t>
            </w:r>
          </w:p>
        </w:tc>
        <w:tc>
          <w:tcPr>
            <w:tcW w:w="992" w:type="dxa"/>
            <w:tcBorders>
              <w:top w:val="single" w:sz="4" w:space="0" w:color="auto"/>
              <w:left w:val="single" w:sz="4" w:space="0" w:color="000000"/>
              <w:bottom w:val="single" w:sz="4" w:space="0" w:color="000000"/>
              <w:right w:val="single" w:sz="4" w:space="0" w:color="000000"/>
            </w:tcBorders>
          </w:tcPr>
          <w:p w:rsidR="00050C87" w:rsidRPr="0031139D" w:rsidRDefault="00050C87"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auto"/>
              <w:left w:val="single" w:sz="4" w:space="0" w:color="000000"/>
              <w:bottom w:val="single" w:sz="4" w:space="0" w:color="000000"/>
              <w:right w:val="single" w:sz="4" w:space="0" w:color="000000"/>
            </w:tcBorders>
            <w:vAlign w:val="center"/>
          </w:tcPr>
          <w:p w:rsidR="00050C87" w:rsidRPr="0031139D" w:rsidRDefault="00050C87" w:rsidP="008F3A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F3A18"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F3A18" w:rsidRPr="0031139D" w:rsidRDefault="008F3A18" w:rsidP="008F3A18">
            <w:pPr>
              <w:spacing w:before="60" w:after="60"/>
              <w:jc w:val="center"/>
              <w:rPr>
                <w:rFonts w:ascii="Times New Roman" w:hAnsi="Times New Roman" w:cs="Times New Roman"/>
                <w:b/>
                <w:sz w:val="20"/>
                <w:szCs w:val="20"/>
              </w:rPr>
            </w:pPr>
          </w:p>
        </w:tc>
      </w:tr>
      <w:tr w:rsidR="008F3A18" w:rsidRPr="0031139D" w:rsidTr="003B4DA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8F3A18" w:rsidRPr="0031139D" w:rsidRDefault="008F3A18" w:rsidP="008F3A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rPr>
                <w:rFonts w:ascii="Times New Roman" w:hAnsi="Times New Roman" w:cs="Times New Roman"/>
                <w:b/>
                <w:sz w:val="20"/>
                <w:szCs w:val="20"/>
              </w:rPr>
            </w:pPr>
            <w:r>
              <w:rPr>
                <w:rFonts w:ascii="Times New Roman" w:hAnsi="Times New Roman" w:cs="Times New Roman"/>
                <w:b/>
                <w:sz w:val="20"/>
                <w:szCs w:val="20"/>
              </w:rPr>
              <w:t>Kontrol çizelgeleri</w:t>
            </w:r>
          </w:p>
        </w:tc>
        <w:tc>
          <w:tcPr>
            <w:tcW w:w="992" w:type="dxa"/>
            <w:tcBorders>
              <w:top w:val="single" w:sz="4" w:space="0" w:color="000000"/>
              <w:left w:val="single" w:sz="4" w:space="0" w:color="000000"/>
              <w:bottom w:val="single" w:sz="4" w:space="0" w:color="000000"/>
              <w:right w:val="single" w:sz="4" w:space="0" w:color="000000"/>
            </w:tcBorders>
          </w:tcPr>
          <w:p w:rsidR="008F3A18" w:rsidRPr="0031139D" w:rsidRDefault="008F3A18" w:rsidP="008F3A18">
            <w:pPr>
              <w:spacing w:before="60" w:after="60"/>
              <w:rPr>
                <w:rFonts w:ascii="Times New Roman" w:hAnsi="Times New Roman" w:cs="Times New Roman"/>
                <w:b/>
                <w:sz w:val="20"/>
                <w:szCs w:val="20"/>
              </w:rPr>
            </w:pPr>
            <w:r w:rsidRPr="000D22B3">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8F3A18" w:rsidRPr="0031139D" w:rsidRDefault="008F3A18" w:rsidP="008F3A18">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w:t>
      </w:r>
      <w:r w:rsidR="005641BD">
        <w:rPr>
          <w:rFonts w:ascii="Times New Roman" w:hAnsi="Times New Roman" w:cs="Times New Roman"/>
          <w:sz w:val="20"/>
          <w:szCs w:val="20"/>
        </w:rPr>
        <w:t xml:space="preserve"> </w:t>
      </w:r>
      <w:r w:rsidRPr="0031139D">
        <w:rPr>
          <w:rFonts w:ascii="Times New Roman" w:hAnsi="Times New Roman" w:cs="Times New Roman"/>
          <w:sz w:val="20"/>
          <w:szCs w:val="20"/>
        </w:rPr>
        <w:t>başı/Saha tetkiki sonucunda (KU) işareti olan sorularda uygunsuzluk tespit edilmesi durumunda masa</w:t>
      </w:r>
      <w:r w:rsidR="005641BD">
        <w:rPr>
          <w:rFonts w:ascii="Times New Roman" w:hAnsi="Times New Roman" w:cs="Times New Roman"/>
          <w:sz w:val="20"/>
          <w:szCs w:val="20"/>
        </w:rPr>
        <w:t xml:space="preserve"> </w:t>
      </w:r>
      <w:r w:rsidRPr="0031139D">
        <w:rPr>
          <w:rFonts w:ascii="Times New Roman" w:hAnsi="Times New Roman" w:cs="Times New Roman"/>
          <w:sz w:val="20"/>
          <w:szCs w:val="20"/>
        </w:rPr>
        <w:t>başı ve/veya sahada tespit edilen küçük uygunsuzlukların (uzaktan veya masa</w:t>
      </w:r>
      <w:r w:rsidR="005641BD">
        <w:rPr>
          <w:rFonts w:ascii="Times New Roman" w:hAnsi="Times New Roman" w:cs="Times New Roman"/>
          <w:sz w:val="20"/>
          <w:szCs w:val="20"/>
        </w:rPr>
        <w:t xml:space="preserve"> </w:t>
      </w:r>
      <w:r w:rsidRPr="0031139D">
        <w:rPr>
          <w:rFonts w:ascii="Times New Roman" w:hAnsi="Times New Roman" w:cs="Times New Roman"/>
          <w:sz w:val="20"/>
          <w:szCs w:val="20"/>
        </w:rPr>
        <w:t>başı veya saha) kapatılmasına müteakip belge verilmesi yönünde tavsiye kararında bulunulur.</w:t>
      </w:r>
    </w:p>
    <w:p w:rsidR="005641BD" w:rsidRDefault="005641BD" w:rsidP="008358EF">
      <w:pPr>
        <w:jc w:val="both"/>
        <w:rPr>
          <w:rFonts w:ascii="Times New Roman" w:hAnsi="Times New Roman" w:cs="Times New Roman"/>
          <w:sz w:val="20"/>
          <w:szCs w:val="20"/>
        </w:rPr>
      </w:pPr>
    </w:p>
    <w:p w:rsidR="005641BD" w:rsidRDefault="005641BD" w:rsidP="008358EF">
      <w:pPr>
        <w:jc w:val="both"/>
        <w:rPr>
          <w:rFonts w:ascii="Times New Roman" w:hAnsi="Times New Roman" w:cs="Times New Roman"/>
          <w:sz w:val="20"/>
          <w:szCs w:val="20"/>
        </w:rPr>
      </w:pPr>
    </w:p>
    <w:p w:rsidR="005641BD" w:rsidRDefault="005641BD" w:rsidP="005641BD">
      <w:pPr>
        <w:jc w:val="center"/>
        <w:rPr>
          <w:rFonts w:ascii="Times New Roman" w:hAnsi="Times New Roman" w:cs="Times New Roman"/>
          <w:sz w:val="20"/>
          <w:szCs w:val="20"/>
        </w:rPr>
      </w:pPr>
    </w:p>
    <w:p w:rsidR="005641BD" w:rsidRDefault="005641BD" w:rsidP="005641BD">
      <w:pPr>
        <w:jc w:val="center"/>
        <w:rPr>
          <w:rFonts w:ascii="Times New Roman" w:hAnsi="Times New Roman" w:cs="Times New Roman"/>
          <w:sz w:val="20"/>
          <w:szCs w:val="20"/>
        </w:rPr>
      </w:pPr>
    </w:p>
    <w:p w:rsidR="005641BD" w:rsidRDefault="00EC5E46" w:rsidP="00C11897">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7134D">
        <w:rPr>
          <w:rFonts w:ascii="Times New Roman" w:hAnsi="Times New Roman" w:cs="Times New Roman"/>
          <w:sz w:val="20"/>
          <w:szCs w:val="20"/>
        </w:rPr>
        <w:t xml:space="preserve">                               04.</w:t>
      </w:r>
      <w:r>
        <w:rPr>
          <w:rFonts w:ascii="Times New Roman" w:hAnsi="Times New Roman" w:cs="Times New Roman"/>
          <w:sz w:val="20"/>
          <w:szCs w:val="20"/>
        </w:rPr>
        <w:t>.</w:t>
      </w:r>
      <w:r w:rsidR="0017134D">
        <w:rPr>
          <w:rFonts w:ascii="Times New Roman" w:hAnsi="Times New Roman" w:cs="Times New Roman"/>
          <w:sz w:val="20"/>
          <w:szCs w:val="20"/>
        </w:rPr>
        <w:t>08</w:t>
      </w:r>
      <w:r>
        <w:rPr>
          <w:rFonts w:ascii="Times New Roman" w:hAnsi="Times New Roman" w:cs="Times New Roman"/>
          <w:sz w:val="20"/>
          <w:szCs w:val="20"/>
        </w:rPr>
        <w:t>.202</w:t>
      </w:r>
      <w:r w:rsidR="0017134D">
        <w:rPr>
          <w:rFonts w:ascii="Times New Roman" w:hAnsi="Times New Roman" w:cs="Times New Roman"/>
          <w:sz w:val="20"/>
          <w:szCs w:val="20"/>
        </w:rPr>
        <w:t>3</w:t>
      </w:r>
    </w:p>
    <w:p w:rsidR="005641BD" w:rsidRDefault="005641BD" w:rsidP="005641BD">
      <w:pPr>
        <w:jc w:val="center"/>
        <w:rPr>
          <w:rFonts w:ascii="Times New Roman" w:hAnsi="Times New Roman" w:cs="Times New Roman"/>
          <w:sz w:val="20"/>
          <w:szCs w:val="20"/>
        </w:rPr>
      </w:pPr>
    </w:p>
    <w:p w:rsidR="005641BD" w:rsidRPr="005641BD" w:rsidRDefault="00C57286" w:rsidP="005641BD">
      <w:pPr>
        <w:autoSpaceDE w:val="0"/>
        <w:autoSpaceDN w:val="0"/>
        <w:adjustRightInd w:val="0"/>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Abdullah KILIÇ</w:t>
      </w:r>
    </w:p>
    <w:p w:rsidR="005641BD" w:rsidRPr="0031139D" w:rsidRDefault="005641BD" w:rsidP="005641BD">
      <w:pPr>
        <w:jc w:val="center"/>
        <w:rPr>
          <w:rFonts w:ascii="Times New Roman" w:hAnsi="Times New Roman" w:cs="Times New Roman"/>
          <w:sz w:val="20"/>
          <w:szCs w:val="20"/>
        </w:rPr>
      </w:pPr>
      <w:r w:rsidRPr="005641BD">
        <w:rPr>
          <w:rFonts w:ascii="Times New Roman" w:hAnsi="Times New Roman" w:cs="Times New Roman"/>
          <w:color w:val="000000"/>
          <w:sz w:val="20"/>
          <w:szCs w:val="20"/>
        </w:rPr>
        <w:t>Okul Müdürü</w:t>
      </w:r>
    </w:p>
    <w:sectPr w:rsidR="005641BD"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C0" w:rsidRDefault="00CA3FC0" w:rsidP="00733C5C">
      <w:pPr>
        <w:spacing w:line="240" w:lineRule="auto"/>
      </w:pPr>
      <w:r>
        <w:separator/>
      </w:r>
    </w:p>
  </w:endnote>
  <w:endnote w:type="continuationSeparator" w:id="0">
    <w:p w:rsidR="00CA3FC0" w:rsidRDefault="00CA3FC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C0" w:rsidRDefault="00CA3FC0" w:rsidP="00733C5C">
      <w:pPr>
        <w:spacing w:line="240" w:lineRule="auto"/>
      </w:pPr>
      <w:r>
        <w:separator/>
      </w:r>
    </w:p>
  </w:footnote>
  <w:footnote w:type="continuationSeparator" w:id="0">
    <w:p w:rsidR="00CA3FC0" w:rsidRDefault="00CA3FC0"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57286" w:rsidTr="00F65E1B">
      <w:trPr>
        <w:cantSplit/>
        <w:trHeight w:hRule="exact" w:val="317"/>
        <w:jc w:val="center"/>
      </w:trPr>
      <w:tc>
        <w:tcPr>
          <w:tcW w:w="1696" w:type="dxa"/>
          <w:vMerge w:val="restart"/>
          <w:vAlign w:val="center"/>
        </w:tcPr>
        <w:p w:rsidR="00C57286" w:rsidRPr="00920612" w:rsidRDefault="00C5728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3533E81" wp14:editId="0B91C7BD">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57286" w:rsidRPr="00BC2163" w:rsidRDefault="00C57286" w:rsidP="00920612">
          <w:pPr>
            <w:tabs>
              <w:tab w:val="left" w:pos="1330"/>
            </w:tabs>
            <w:jc w:val="center"/>
            <w:rPr>
              <w:rFonts w:ascii="Times New Roman" w:hAnsi="Times New Roman"/>
              <w:b/>
            </w:rPr>
          </w:pPr>
          <w:r w:rsidRPr="00BC2163">
            <w:rPr>
              <w:rFonts w:ascii="Times New Roman" w:hAnsi="Times New Roman"/>
              <w:b/>
            </w:rPr>
            <w:t>TC.</w:t>
          </w:r>
        </w:p>
        <w:p w:rsidR="00C57286" w:rsidRPr="00BC2163" w:rsidRDefault="00C57286" w:rsidP="00920612">
          <w:pPr>
            <w:tabs>
              <w:tab w:val="left" w:pos="1330"/>
            </w:tabs>
            <w:jc w:val="center"/>
            <w:rPr>
              <w:rFonts w:ascii="Times New Roman" w:hAnsi="Times New Roman"/>
              <w:b/>
            </w:rPr>
          </w:pPr>
          <w:r w:rsidRPr="00BC2163">
            <w:rPr>
              <w:rFonts w:ascii="Times New Roman" w:hAnsi="Times New Roman"/>
              <w:b/>
            </w:rPr>
            <w:t>MİLLÎ EĞİTİM BAKANLIĞI</w:t>
          </w:r>
        </w:p>
        <w:p w:rsidR="00C57286" w:rsidRPr="00920612" w:rsidRDefault="00C57286"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C57286" w:rsidRPr="003A17C3" w:rsidRDefault="00C57286" w:rsidP="00733C5C">
          <w:pPr>
            <w:pStyle w:val="stBilgi"/>
            <w:tabs>
              <w:tab w:val="left" w:pos="1489"/>
            </w:tabs>
            <w:rPr>
              <w:sz w:val="20"/>
              <w:szCs w:val="20"/>
            </w:rPr>
          </w:pPr>
          <w:r w:rsidRPr="003A17C3">
            <w:rPr>
              <w:sz w:val="20"/>
              <w:szCs w:val="20"/>
            </w:rPr>
            <w:t>Doküman No</w:t>
          </w:r>
        </w:p>
      </w:tc>
      <w:tc>
        <w:tcPr>
          <w:tcW w:w="1418" w:type="dxa"/>
          <w:vAlign w:val="center"/>
        </w:tcPr>
        <w:p w:rsidR="00C57286" w:rsidRPr="003A17C3" w:rsidRDefault="00C57286" w:rsidP="00C345C8">
          <w:pPr>
            <w:pStyle w:val="stBilgi"/>
            <w:jc w:val="center"/>
            <w:rPr>
              <w:sz w:val="20"/>
              <w:szCs w:val="20"/>
            </w:rPr>
          </w:pPr>
          <w:r>
            <w:rPr>
              <w:sz w:val="20"/>
              <w:szCs w:val="20"/>
            </w:rPr>
            <w:t>SB. FR. 027</w:t>
          </w:r>
        </w:p>
      </w:tc>
    </w:tr>
    <w:tr w:rsidR="00C57286" w:rsidTr="00F65E1B">
      <w:trPr>
        <w:cantSplit/>
        <w:trHeight w:hRule="exact" w:val="317"/>
        <w:jc w:val="center"/>
      </w:trPr>
      <w:tc>
        <w:tcPr>
          <w:tcW w:w="1696" w:type="dxa"/>
          <w:vMerge/>
          <w:vAlign w:val="center"/>
        </w:tcPr>
        <w:p w:rsidR="00C57286" w:rsidRDefault="00C57286" w:rsidP="00733C5C">
          <w:pPr>
            <w:pStyle w:val="stBilgi"/>
            <w:ind w:left="-58"/>
            <w:jc w:val="center"/>
          </w:pPr>
        </w:p>
      </w:tc>
      <w:tc>
        <w:tcPr>
          <w:tcW w:w="6237" w:type="dxa"/>
          <w:vMerge/>
          <w:vAlign w:val="center"/>
        </w:tcPr>
        <w:p w:rsidR="00C57286" w:rsidRDefault="00C57286" w:rsidP="00733C5C">
          <w:pPr>
            <w:pStyle w:val="stBilgi"/>
            <w:jc w:val="center"/>
            <w:rPr>
              <w:rFonts w:ascii="Arial Black" w:hAnsi="Arial Black"/>
              <w:sz w:val="26"/>
            </w:rPr>
          </w:pPr>
        </w:p>
      </w:tc>
      <w:tc>
        <w:tcPr>
          <w:tcW w:w="1418" w:type="dxa"/>
          <w:vAlign w:val="center"/>
        </w:tcPr>
        <w:p w:rsidR="00C57286" w:rsidRPr="003A17C3" w:rsidRDefault="00C57286" w:rsidP="00733C5C">
          <w:pPr>
            <w:pStyle w:val="stBilgi"/>
            <w:tabs>
              <w:tab w:val="left" w:pos="1489"/>
            </w:tabs>
            <w:rPr>
              <w:sz w:val="20"/>
              <w:szCs w:val="20"/>
            </w:rPr>
          </w:pPr>
          <w:r w:rsidRPr="003A17C3">
            <w:rPr>
              <w:sz w:val="20"/>
              <w:szCs w:val="20"/>
            </w:rPr>
            <w:t>İlk Yayın Tarihi</w:t>
          </w:r>
        </w:p>
      </w:tc>
      <w:tc>
        <w:tcPr>
          <w:tcW w:w="1418" w:type="dxa"/>
          <w:vAlign w:val="center"/>
        </w:tcPr>
        <w:p w:rsidR="00C57286" w:rsidRDefault="00C57286">
          <w:pPr>
            <w:pStyle w:val="stBilgi"/>
            <w:spacing w:line="256" w:lineRule="auto"/>
            <w:jc w:val="center"/>
            <w:rPr>
              <w:sz w:val="20"/>
              <w:szCs w:val="20"/>
            </w:rPr>
          </w:pPr>
          <w:r>
            <w:rPr>
              <w:sz w:val="20"/>
              <w:szCs w:val="20"/>
            </w:rPr>
            <w:t>15/09/2020</w:t>
          </w:r>
        </w:p>
      </w:tc>
    </w:tr>
    <w:tr w:rsidR="00C57286" w:rsidTr="00F65E1B">
      <w:trPr>
        <w:cantSplit/>
        <w:trHeight w:hRule="exact" w:val="317"/>
        <w:jc w:val="center"/>
      </w:trPr>
      <w:tc>
        <w:tcPr>
          <w:tcW w:w="1696" w:type="dxa"/>
          <w:vMerge/>
        </w:tcPr>
        <w:p w:rsidR="00C57286" w:rsidRDefault="00C57286" w:rsidP="00733C5C">
          <w:pPr>
            <w:pStyle w:val="stBilgi"/>
            <w:jc w:val="center"/>
            <w:rPr>
              <w:rFonts w:ascii="Comic Sans MS" w:hAnsi="Comic Sans MS"/>
              <w:sz w:val="40"/>
            </w:rPr>
          </w:pPr>
        </w:p>
      </w:tc>
      <w:tc>
        <w:tcPr>
          <w:tcW w:w="6237" w:type="dxa"/>
          <w:vMerge/>
        </w:tcPr>
        <w:p w:rsidR="00C57286" w:rsidRDefault="00C57286" w:rsidP="00733C5C">
          <w:pPr>
            <w:pStyle w:val="stBilgi"/>
          </w:pPr>
        </w:p>
      </w:tc>
      <w:tc>
        <w:tcPr>
          <w:tcW w:w="1418" w:type="dxa"/>
          <w:vAlign w:val="center"/>
        </w:tcPr>
        <w:p w:rsidR="00C57286" w:rsidRPr="003A17C3" w:rsidRDefault="00C57286" w:rsidP="00733C5C">
          <w:pPr>
            <w:pStyle w:val="stBilgi"/>
            <w:tabs>
              <w:tab w:val="left" w:pos="1489"/>
            </w:tabs>
            <w:rPr>
              <w:sz w:val="20"/>
              <w:szCs w:val="20"/>
            </w:rPr>
          </w:pPr>
          <w:r w:rsidRPr="003A17C3">
            <w:rPr>
              <w:sz w:val="20"/>
              <w:szCs w:val="20"/>
            </w:rPr>
            <w:t>Revizyon Tarihi</w:t>
          </w:r>
        </w:p>
      </w:tc>
      <w:tc>
        <w:tcPr>
          <w:tcW w:w="1418" w:type="dxa"/>
          <w:vAlign w:val="center"/>
        </w:tcPr>
        <w:p w:rsidR="00C57286" w:rsidRPr="003A17C3" w:rsidRDefault="00B556AB" w:rsidP="00B556AB">
          <w:pPr>
            <w:pStyle w:val="stBilgi"/>
            <w:jc w:val="center"/>
            <w:rPr>
              <w:sz w:val="20"/>
              <w:szCs w:val="20"/>
            </w:rPr>
          </w:pPr>
          <w:r>
            <w:rPr>
              <w:sz w:val="20"/>
              <w:szCs w:val="20"/>
            </w:rPr>
            <w:t>04</w:t>
          </w:r>
          <w:r w:rsidR="00EC5E46">
            <w:rPr>
              <w:sz w:val="20"/>
              <w:szCs w:val="20"/>
            </w:rPr>
            <w:t>.0</w:t>
          </w:r>
          <w:r>
            <w:rPr>
              <w:sz w:val="20"/>
              <w:szCs w:val="20"/>
            </w:rPr>
            <w:t>8</w:t>
          </w:r>
          <w:r w:rsidR="00EC5E46">
            <w:rPr>
              <w:sz w:val="20"/>
              <w:szCs w:val="20"/>
            </w:rPr>
            <w:t>.202</w:t>
          </w:r>
          <w:r>
            <w:rPr>
              <w:sz w:val="20"/>
              <w:szCs w:val="20"/>
            </w:rPr>
            <w:t>3</w:t>
          </w:r>
        </w:p>
      </w:tc>
    </w:tr>
    <w:tr w:rsidR="00C57286" w:rsidTr="00F65E1B">
      <w:trPr>
        <w:cantSplit/>
        <w:trHeight w:hRule="exact" w:val="317"/>
        <w:jc w:val="center"/>
      </w:trPr>
      <w:tc>
        <w:tcPr>
          <w:tcW w:w="1696" w:type="dxa"/>
          <w:vMerge/>
        </w:tcPr>
        <w:p w:rsidR="00C57286" w:rsidRDefault="00C57286" w:rsidP="00733C5C">
          <w:pPr>
            <w:pStyle w:val="stBilgi"/>
            <w:jc w:val="center"/>
            <w:rPr>
              <w:rFonts w:ascii="Comic Sans MS" w:hAnsi="Comic Sans MS"/>
              <w:sz w:val="40"/>
            </w:rPr>
          </w:pPr>
        </w:p>
      </w:tc>
      <w:tc>
        <w:tcPr>
          <w:tcW w:w="6237" w:type="dxa"/>
          <w:vMerge w:val="restart"/>
          <w:vAlign w:val="center"/>
        </w:tcPr>
        <w:p w:rsidR="00C57286" w:rsidRPr="00EE3576" w:rsidRDefault="00C5728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57286" w:rsidRPr="003A17C3" w:rsidRDefault="00C57286" w:rsidP="00733C5C">
          <w:pPr>
            <w:pStyle w:val="stBilgi"/>
            <w:rPr>
              <w:sz w:val="20"/>
              <w:szCs w:val="20"/>
            </w:rPr>
          </w:pPr>
          <w:r w:rsidRPr="003A17C3">
            <w:rPr>
              <w:sz w:val="20"/>
              <w:szCs w:val="20"/>
            </w:rPr>
            <w:t>Revizyon No</w:t>
          </w:r>
        </w:p>
      </w:tc>
      <w:tc>
        <w:tcPr>
          <w:tcW w:w="1418" w:type="dxa"/>
          <w:vAlign w:val="center"/>
        </w:tcPr>
        <w:p w:rsidR="00C57286" w:rsidRPr="003A17C3" w:rsidRDefault="00C57286" w:rsidP="00733C5C">
          <w:pPr>
            <w:pStyle w:val="stBilgi"/>
            <w:jc w:val="center"/>
            <w:rPr>
              <w:sz w:val="20"/>
              <w:szCs w:val="20"/>
            </w:rPr>
          </w:pPr>
          <w:r>
            <w:rPr>
              <w:sz w:val="20"/>
              <w:szCs w:val="20"/>
            </w:rPr>
            <w:t>01</w:t>
          </w:r>
        </w:p>
      </w:tc>
    </w:tr>
    <w:tr w:rsidR="00C57286" w:rsidTr="00F65E1B">
      <w:trPr>
        <w:cantSplit/>
        <w:trHeight w:hRule="exact" w:val="301"/>
        <w:jc w:val="center"/>
      </w:trPr>
      <w:tc>
        <w:tcPr>
          <w:tcW w:w="1696" w:type="dxa"/>
          <w:vMerge/>
          <w:tcBorders>
            <w:bottom w:val="single" w:sz="4" w:space="0" w:color="auto"/>
          </w:tcBorders>
        </w:tcPr>
        <w:p w:rsidR="00C57286" w:rsidRDefault="00C57286" w:rsidP="00733C5C">
          <w:pPr>
            <w:pStyle w:val="stBilgi"/>
            <w:jc w:val="center"/>
            <w:rPr>
              <w:rFonts w:ascii="Comic Sans MS" w:hAnsi="Comic Sans MS"/>
              <w:sz w:val="40"/>
            </w:rPr>
          </w:pPr>
        </w:p>
      </w:tc>
      <w:tc>
        <w:tcPr>
          <w:tcW w:w="6237" w:type="dxa"/>
          <w:vMerge/>
          <w:tcBorders>
            <w:bottom w:val="single" w:sz="4" w:space="0" w:color="auto"/>
          </w:tcBorders>
        </w:tcPr>
        <w:p w:rsidR="00C57286" w:rsidRDefault="00C57286" w:rsidP="00733C5C">
          <w:pPr>
            <w:pStyle w:val="stBilgi"/>
          </w:pPr>
        </w:p>
      </w:tc>
      <w:tc>
        <w:tcPr>
          <w:tcW w:w="1418" w:type="dxa"/>
          <w:tcBorders>
            <w:bottom w:val="single" w:sz="4" w:space="0" w:color="auto"/>
          </w:tcBorders>
          <w:vAlign w:val="center"/>
        </w:tcPr>
        <w:p w:rsidR="00C57286" w:rsidRPr="003A17C3" w:rsidRDefault="00C5728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57286" w:rsidRPr="003A17C3" w:rsidRDefault="00C57286"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17134D">
            <w:rPr>
              <w:rStyle w:val="SayfaNumaras"/>
              <w:noProof/>
              <w:sz w:val="20"/>
              <w:szCs w:val="20"/>
            </w:rPr>
            <w:t>16</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17134D">
            <w:rPr>
              <w:rStyle w:val="SayfaNumaras"/>
              <w:noProof/>
              <w:sz w:val="20"/>
              <w:szCs w:val="20"/>
            </w:rPr>
            <w:t>24</w:t>
          </w:r>
          <w:r w:rsidRPr="003A17C3">
            <w:rPr>
              <w:rStyle w:val="SayfaNumaras"/>
              <w:sz w:val="20"/>
              <w:szCs w:val="20"/>
            </w:rPr>
            <w:fldChar w:fldCharType="end"/>
          </w:r>
        </w:p>
      </w:tc>
    </w:tr>
  </w:tbl>
  <w:p w:rsidR="00C57286" w:rsidRDefault="00C5728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0C87"/>
    <w:rsid w:val="00051E59"/>
    <w:rsid w:val="00056234"/>
    <w:rsid w:val="00063C6D"/>
    <w:rsid w:val="000651CD"/>
    <w:rsid w:val="000659AF"/>
    <w:rsid w:val="0007274A"/>
    <w:rsid w:val="00074612"/>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0F00"/>
    <w:rsid w:val="000D34D9"/>
    <w:rsid w:val="000D3B66"/>
    <w:rsid w:val="000E1B9D"/>
    <w:rsid w:val="000E26F9"/>
    <w:rsid w:val="000E2CD9"/>
    <w:rsid w:val="000E4FA1"/>
    <w:rsid w:val="000E6786"/>
    <w:rsid w:val="000E7DD3"/>
    <w:rsid w:val="000F01B1"/>
    <w:rsid w:val="000F4D24"/>
    <w:rsid w:val="000F5057"/>
    <w:rsid w:val="000F756D"/>
    <w:rsid w:val="00101193"/>
    <w:rsid w:val="001037A0"/>
    <w:rsid w:val="00104356"/>
    <w:rsid w:val="0010498E"/>
    <w:rsid w:val="00105DE9"/>
    <w:rsid w:val="001116D9"/>
    <w:rsid w:val="00113856"/>
    <w:rsid w:val="00113FD2"/>
    <w:rsid w:val="00115B8E"/>
    <w:rsid w:val="00117EA1"/>
    <w:rsid w:val="00125BC2"/>
    <w:rsid w:val="00127F41"/>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0AB5"/>
    <w:rsid w:val="0017134D"/>
    <w:rsid w:val="001719E3"/>
    <w:rsid w:val="0017618D"/>
    <w:rsid w:val="001777EC"/>
    <w:rsid w:val="001778C8"/>
    <w:rsid w:val="001804C6"/>
    <w:rsid w:val="0018108E"/>
    <w:rsid w:val="00181F05"/>
    <w:rsid w:val="0018297B"/>
    <w:rsid w:val="00182C5A"/>
    <w:rsid w:val="0018655E"/>
    <w:rsid w:val="00186D62"/>
    <w:rsid w:val="00186EF5"/>
    <w:rsid w:val="00192C78"/>
    <w:rsid w:val="00195585"/>
    <w:rsid w:val="001A203F"/>
    <w:rsid w:val="001A2B9B"/>
    <w:rsid w:val="001A3F3D"/>
    <w:rsid w:val="001A4D85"/>
    <w:rsid w:val="001A626E"/>
    <w:rsid w:val="001A7C34"/>
    <w:rsid w:val="001B108C"/>
    <w:rsid w:val="001B2876"/>
    <w:rsid w:val="001B42F5"/>
    <w:rsid w:val="001C560D"/>
    <w:rsid w:val="001C70B6"/>
    <w:rsid w:val="001D5324"/>
    <w:rsid w:val="001D7319"/>
    <w:rsid w:val="001E1082"/>
    <w:rsid w:val="001E5FDF"/>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2BC7"/>
    <w:rsid w:val="00234716"/>
    <w:rsid w:val="0023728B"/>
    <w:rsid w:val="0023799D"/>
    <w:rsid w:val="00242537"/>
    <w:rsid w:val="002433CF"/>
    <w:rsid w:val="00247186"/>
    <w:rsid w:val="00250823"/>
    <w:rsid w:val="00250E95"/>
    <w:rsid w:val="002518A6"/>
    <w:rsid w:val="0025298F"/>
    <w:rsid w:val="00255349"/>
    <w:rsid w:val="00255F47"/>
    <w:rsid w:val="00256624"/>
    <w:rsid w:val="0026043B"/>
    <w:rsid w:val="002604CB"/>
    <w:rsid w:val="00266E3F"/>
    <w:rsid w:val="002705E3"/>
    <w:rsid w:val="00277423"/>
    <w:rsid w:val="00280037"/>
    <w:rsid w:val="0028354F"/>
    <w:rsid w:val="0028399E"/>
    <w:rsid w:val="00283BC8"/>
    <w:rsid w:val="0029551D"/>
    <w:rsid w:val="00295A50"/>
    <w:rsid w:val="00295AA5"/>
    <w:rsid w:val="002A2D6F"/>
    <w:rsid w:val="002A5685"/>
    <w:rsid w:val="002A5A54"/>
    <w:rsid w:val="002B0798"/>
    <w:rsid w:val="002B1823"/>
    <w:rsid w:val="002B1F72"/>
    <w:rsid w:val="002B3D54"/>
    <w:rsid w:val="002B4079"/>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77A59"/>
    <w:rsid w:val="00384B02"/>
    <w:rsid w:val="003856DE"/>
    <w:rsid w:val="00386CA8"/>
    <w:rsid w:val="00386D69"/>
    <w:rsid w:val="00393F35"/>
    <w:rsid w:val="00394B64"/>
    <w:rsid w:val="00397FEE"/>
    <w:rsid w:val="003A17C3"/>
    <w:rsid w:val="003A3BF9"/>
    <w:rsid w:val="003A3FB6"/>
    <w:rsid w:val="003A452E"/>
    <w:rsid w:val="003A582B"/>
    <w:rsid w:val="003B0E3F"/>
    <w:rsid w:val="003B4DA6"/>
    <w:rsid w:val="003C48B7"/>
    <w:rsid w:val="003C6EE7"/>
    <w:rsid w:val="003D5FA9"/>
    <w:rsid w:val="003D6810"/>
    <w:rsid w:val="003D75E1"/>
    <w:rsid w:val="003D78D4"/>
    <w:rsid w:val="003E2385"/>
    <w:rsid w:val="003E381D"/>
    <w:rsid w:val="003E3AAA"/>
    <w:rsid w:val="003E74BB"/>
    <w:rsid w:val="003F13EF"/>
    <w:rsid w:val="003F1573"/>
    <w:rsid w:val="003F66A5"/>
    <w:rsid w:val="003F76A0"/>
    <w:rsid w:val="004010E0"/>
    <w:rsid w:val="0040297D"/>
    <w:rsid w:val="00410AB7"/>
    <w:rsid w:val="00415E4F"/>
    <w:rsid w:val="0041706C"/>
    <w:rsid w:val="00417E41"/>
    <w:rsid w:val="00421822"/>
    <w:rsid w:val="0042259D"/>
    <w:rsid w:val="004263B4"/>
    <w:rsid w:val="004269AD"/>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1C5D"/>
    <w:rsid w:val="004929AA"/>
    <w:rsid w:val="004A405F"/>
    <w:rsid w:val="004A7CBC"/>
    <w:rsid w:val="004B3FFD"/>
    <w:rsid w:val="004B46B0"/>
    <w:rsid w:val="004B49A3"/>
    <w:rsid w:val="004B508B"/>
    <w:rsid w:val="004B5B71"/>
    <w:rsid w:val="004C0DD6"/>
    <w:rsid w:val="004C1D27"/>
    <w:rsid w:val="004C2E10"/>
    <w:rsid w:val="004C3ADC"/>
    <w:rsid w:val="004C5ED4"/>
    <w:rsid w:val="004C64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4E9A"/>
    <w:rsid w:val="00555EFF"/>
    <w:rsid w:val="005618FE"/>
    <w:rsid w:val="00562484"/>
    <w:rsid w:val="005641BD"/>
    <w:rsid w:val="00565841"/>
    <w:rsid w:val="00566762"/>
    <w:rsid w:val="005667D0"/>
    <w:rsid w:val="00571A1F"/>
    <w:rsid w:val="0057233F"/>
    <w:rsid w:val="0057479B"/>
    <w:rsid w:val="00576FAB"/>
    <w:rsid w:val="00577ACF"/>
    <w:rsid w:val="00581B63"/>
    <w:rsid w:val="005837CC"/>
    <w:rsid w:val="0059178D"/>
    <w:rsid w:val="00592B4F"/>
    <w:rsid w:val="00597BF9"/>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4D5C"/>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36D0"/>
    <w:rsid w:val="006C7CF1"/>
    <w:rsid w:val="006D00D8"/>
    <w:rsid w:val="006D1E96"/>
    <w:rsid w:val="006D28E3"/>
    <w:rsid w:val="006D3835"/>
    <w:rsid w:val="006D6029"/>
    <w:rsid w:val="006D7B86"/>
    <w:rsid w:val="006D7C20"/>
    <w:rsid w:val="006E0047"/>
    <w:rsid w:val="006E10EC"/>
    <w:rsid w:val="006E29DB"/>
    <w:rsid w:val="006E29E3"/>
    <w:rsid w:val="006E4CED"/>
    <w:rsid w:val="006E53AE"/>
    <w:rsid w:val="006E5CA8"/>
    <w:rsid w:val="006E5CB1"/>
    <w:rsid w:val="006E61C2"/>
    <w:rsid w:val="006F49EB"/>
    <w:rsid w:val="006F5BED"/>
    <w:rsid w:val="006F720F"/>
    <w:rsid w:val="007008A4"/>
    <w:rsid w:val="00704A57"/>
    <w:rsid w:val="0070607E"/>
    <w:rsid w:val="00706303"/>
    <w:rsid w:val="00707A36"/>
    <w:rsid w:val="00710AE4"/>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5F07"/>
    <w:rsid w:val="0074643C"/>
    <w:rsid w:val="00747D0A"/>
    <w:rsid w:val="00753484"/>
    <w:rsid w:val="0075396D"/>
    <w:rsid w:val="00754528"/>
    <w:rsid w:val="00760D5B"/>
    <w:rsid w:val="00761F90"/>
    <w:rsid w:val="0076307F"/>
    <w:rsid w:val="00765AD5"/>
    <w:rsid w:val="007662BE"/>
    <w:rsid w:val="00766881"/>
    <w:rsid w:val="00771545"/>
    <w:rsid w:val="00771CEC"/>
    <w:rsid w:val="00772A06"/>
    <w:rsid w:val="007733BF"/>
    <w:rsid w:val="00782B6B"/>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2830"/>
    <w:rsid w:val="007C444A"/>
    <w:rsid w:val="007D28D6"/>
    <w:rsid w:val="007D2AFB"/>
    <w:rsid w:val="007D6E12"/>
    <w:rsid w:val="007E0134"/>
    <w:rsid w:val="007E24DC"/>
    <w:rsid w:val="007E3798"/>
    <w:rsid w:val="007F1EC9"/>
    <w:rsid w:val="007F558D"/>
    <w:rsid w:val="008006A8"/>
    <w:rsid w:val="00805E64"/>
    <w:rsid w:val="00811648"/>
    <w:rsid w:val="00813AA4"/>
    <w:rsid w:val="008148E8"/>
    <w:rsid w:val="00823DCD"/>
    <w:rsid w:val="00823E59"/>
    <w:rsid w:val="0082696E"/>
    <w:rsid w:val="008273CE"/>
    <w:rsid w:val="00830BC6"/>
    <w:rsid w:val="00831557"/>
    <w:rsid w:val="008338A4"/>
    <w:rsid w:val="0083495B"/>
    <w:rsid w:val="008358EF"/>
    <w:rsid w:val="0083622F"/>
    <w:rsid w:val="0083691C"/>
    <w:rsid w:val="008376CC"/>
    <w:rsid w:val="00841808"/>
    <w:rsid w:val="00841F3C"/>
    <w:rsid w:val="008459C4"/>
    <w:rsid w:val="00851100"/>
    <w:rsid w:val="00853B29"/>
    <w:rsid w:val="0085551A"/>
    <w:rsid w:val="0085597E"/>
    <w:rsid w:val="00855E35"/>
    <w:rsid w:val="008561E5"/>
    <w:rsid w:val="00873C5D"/>
    <w:rsid w:val="00880E22"/>
    <w:rsid w:val="00881CD7"/>
    <w:rsid w:val="0088623C"/>
    <w:rsid w:val="00886242"/>
    <w:rsid w:val="00891C12"/>
    <w:rsid w:val="00892E06"/>
    <w:rsid w:val="008939B8"/>
    <w:rsid w:val="008943DB"/>
    <w:rsid w:val="00897C29"/>
    <w:rsid w:val="008A1550"/>
    <w:rsid w:val="008A27B3"/>
    <w:rsid w:val="008A2C4D"/>
    <w:rsid w:val="008A36E1"/>
    <w:rsid w:val="008A7A82"/>
    <w:rsid w:val="008B05BB"/>
    <w:rsid w:val="008B13BD"/>
    <w:rsid w:val="008B5003"/>
    <w:rsid w:val="008B536A"/>
    <w:rsid w:val="008C11E9"/>
    <w:rsid w:val="008C7917"/>
    <w:rsid w:val="008D1D3D"/>
    <w:rsid w:val="008D2A0B"/>
    <w:rsid w:val="008D6F6A"/>
    <w:rsid w:val="008F33AD"/>
    <w:rsid w:val="008F3A18"/>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5B66"/>
    <w:rsid w:val="00956047"/>
    <w:rsid w:val="0096541A"/>
    <w:rsid w:val="00971D66"/>
    <w:rsid w:val="0097760D"/>
    <w:rsid w:val="009860C1"/>
    <w:rsid w:val="00987FD9"/>
    <w:rsid w:val="009915AF"/>
    <w:rsid w:val="009949F5"/>
    <w:rsid w:val="009A0205"/>
    <w:rsid w:val="009A1837"/>
    <w:rsid w:val="009A2B4F"/>
    <w:rsid w:val="009A4587"/>
    <w:rsid w:val="009B2CE7"/>
    <w:rsid w:val="009B2D45"/>
    <w:rsid w:val="009B3EFC"/>
    <w:rsid w:val="009B486D"/>
    <w:rsid w:val="009B6118"/>
    <w:rsid w:val="009B637F"/>
    <w:rsid w:val="009B6958"/>
    <w:rsid w:val="009C10C4"/>
    <w:rsid w:val="009C12D7"/>
    <w:rsid w:val="009C3670"/>
    <w:rsid w:val="009C6E15"/>
    <w:rsid w:val="009C719D"/>
    <w:rsid w:val="009D2CFA"/>
    <w:rsid w:val="009D5AE6"/>
    <w:rsid w:val="009D75DB"/>
    <w:rsid w:val="009D7CC7"/>
    <w:rsid w:val="009E0B22"/>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621B4"/>
    <w:rsid w:val="00A626C3"/>
    <w:rsid w:val="00A643E4"/>
    <w:rsid w:val="00A655D3"/>
    <w:rsid w:val="00A721D1"/>
    <w:rsid w:val="00A72322"/>
    <w:rsid w:val="00A75F53"/>
    <w:rsid w:val="00A8552A"/>
    <w:rsid w:val="00A86059"/>
    <w:rsid w:val="00A8617F"/>
    <w:rsid w:val="00A86908"/>
    <w:rsid w:val="00A87309"/>
    <w:rsid w:val="00A934C2"/>
    <w:rsid w:val="00A9655B"/>
    <w:rsid w:val="00AA04A7"/>
    <w:rsid w:val="00AA16EC"/>
    <w:rsid w:val="00AA1DCA"/>
    <w:rsid w:val="00AA74DA"/>
    <w:rsid w:val="00AB42CD"/>
    <w:rsid w:val="00AB482A"/>
    <w:rsid w:val="00AB52E0"/>
    <w:rsid w:val="00AB7194"/>
    <w:rsid w:val="00AC1002"/>
    <w:rsid w:val="00AC1E3F"/>
    <w:rsid w:val="00AC2B16"/>
    <w:rsid w:val="00AC2DA1"/>
    <w:rsid w:val="00AC344D"/>
    <w:rsid w:val="00AC3719"/>
    <w:rsid w:val="00AC581E"/>
    <w:rsid w:val="00AC5894"/>
    <w:rsid w:val="00AC66D0"/>
    <w:rsid w:val="00AD3703"/>
    <w:rsid w:val="00AD4204"/>
    <w:rsid w:val="00AD750F"/>
    <w:rsid w:val="00AE0EAC"/>
    <w:rsid w:val="00AE64D0"/>
    <w:rsid w:val="00AF0288"/>
    <w:rsid w:val="00AF2250"/>
    <w:rsid w:val="00AF356F"/>
    <w:rsid w:val="00AF6A84"/>
    <w:rsid w:val="00B003A8"/>
    <w:rsid w:val="00B008CB"/>
    <w:rsid w:val="00B0090F"/>
    <w:rsid w:val="00B03360"/>
    <w:rsid w:val="00B034DC"/>
    <w:rsid w:val="00B0650B"/>
    <w:rsid w:val="00B06A8C"/>
    <w:rsid w:val="00B06E43"/>
    <w:rsid w:val="00B075E4"/>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543E7"/>
    <w:rsid w:val="00B556AB"/>
    <w:rsid w:val="00B60611"/>
    <w:rsid w:val="00B608DD"/>
    <w:rsid w:val="00B6347A"/>
    <w:rsid w:val="00B6484F"/>
    <w:rsid w:val="00B71464"/>
    <w:rsid w:val="00B71A3B"/>
    <w:rsid w:val="00B7485E"/>
    <w:rsid w:val="00B75630"/>
    <w:rsid w:val="00B820D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1FB2"/>
    <w:rsid w:val="00BF2764"/>
    <w:rsid w:val="00BF56FC"/>
    <w:rsid w:val="00BF725F"/>
    <w:rsid w:val="00BF77E0"/>
    <w:rsid w:val="00C02C1E"/>
    <w:rsid w:val="00C02DE4"/>
    <w:rsid w:val="00C035BD"/>
    <w:rsid w:val="00C03BB3"/>
    <w:rsid w:val="00C05205"/>
    <w:rsid w:val="00C05357"/>
    <w:rsid w:val="00C0540C"/>
    <w:rsid w:val="00C07B7C"/>
    <w:rsid w:val="00C1019D"/>
    <w:rsid w:val="00C11897"/>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57286"/>
    <w:rsid w:val="00C61672"/>
    <w:rsid w:val="00C62E40"/>
    <w:rsid w:val="00C650A5"/>
    <w:rsid w:val="00C653BD"/>
    <w:rsid w:val="00C701A8"/>
    <w:rsid w:val="00C71C08"/>
    <w:rsid w:val="00C733AA"/>
    <w:rsid w:val="00C73440"/>
    <w:rsid w:val="00C7464F"/>
    <w:rsid w:val="00C746EE"/>
    <w:rsid w:val="00C75F50"/>
    <w:rsid w:val="00C7651E"/>
    <w:rsid w:val="00C80867"/>
    <w:rsid w:val="00C931BD"/>
    <w:rsid w:val="00C963A4"/>
    <w:rsid w:val="00C97808"/>
    <w:rsid w:val="00CA3FC0"/>
    <w:rsid w:val="00CA78E2"/>
    <w:rsid w:val="00CB5BAA"/>
    <w:rsid w:val="00CB76D9"/>
    <w:rsid w:val="00CC2AEB"/>
    <w:rsid w:val="00CC6084"/>
    <w:rsid w:val="00CC7989"/>
    <w:rsid w:val="00CD4522"/>
    <w:rsid w:val="00CE1987"/>
    <w:rsid w:val="00CE2A5B"/>
    <w:rsid w:val="00CE497A"/>
    <w:rsid w:val="00CF1E18"/>
    <w:rsid w:val="00CF7679"/>
    <w:rsid w:val="00D00339"/>
    <w:rsid w:val="00D0056D"/>
    <w:rsid w:val="00D00F75"/>
    <w:rsid w:val="00D03C13"/>
    <w:rsid w:val="00D05AAA"/>
    <w:rsid w:val="00D1121E"/>
    <w:rsid w:val="00D20069"/>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64A15"/>
    <w:rsid w:val="00D6667C"/>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0FE3"/>
    <w:rsid w:val="00DC243D"/>
    <w:rsid w:val="00DC36B9"/>
    <w:rsid w:val="00DC40DF"/>
    <w:rsid w:val="00DC644C"/>
    <w:rsid w:val="00DC7C02"/>
    <w:rsid w:val="00DC7EBE"/>
    <w:rsid w:val="00DD033E"/>
    <w:rsid w:val="00DD1178"/>
    <w:rsid w:val="00DD1A47"/>
    <w:rsid w:val="00DD4CAF"/>
    <w:rsid w:val="00DD5352"/>
    <w:rsid w:val="00DD53EA"/>
    <w:rsid w:val="00DD7112"/>
    <w:rsid w:val="00DD7C42"/>
    <w:rsid w:val="00DE6BAD"/>
    <w:rsid w:val="00DF03EF"/>
    <w:rsid w:val="00DF129A"/>
    <w:rsid w:val="00DF626D"/>
    <w:rsid w:val="00E01790"/>
    <w:rsid w:val="00E01A0A"/>
    <w:rsid w:val="00E03616"/>
    <w:rsid w:val="00E04E52"/>
    <w:rsid w:val="00E05227"/>
    <w:rsid w:val="00E0579A"/>
    <w:rsid w:val="00E07521"/>
    <w:rsid w:val="00E10255"/>
    <w:rsid w:val="00E103FB"/>
    <w:rsid w:val="00E109F5"/>
    <w:rsid w:val="00E16C2F"/>
    <w:rsid w:val="00E16DEE"/>
    <w:rsid w:val="00E178CE"/>
    <w:rsid w:val="00E22EF2"/>
    <w:rsid w:val="00E24CDF"/>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77D87"/>
    <w:rsid w:val="00E8197C"/>
    <w:rsid w:val="00E83166"/>
    <w:rsid w:val="00E86BBF"/>
    <w:rsid w:val="00E87962"/>
    <w:rsid w:val="00E960B7"/>
    <w:rsid w:val="00EA0A55"/>
    <w:rsid w:val="00EA1E5E"/>
    <w:rsid w:val="00EA3F84"/>
    <w:rsid w:val="00EA5B42"/>
    <w:rsid w:val="00EA6C24"/>
    <w:rsid w:val="00EC36B1"/>
    <w:rsid w:val="00EC5E46"/>
    <w:rsid w:val="00ED0421"/>
    <w:rsid w:val="00ED07CB"/>
    <w:rsid w:val="00ED0EFE"/>
    <w:rsid w:val="00ED35EF"/>
    <w:rsid w:val="00ED3D7D"/>
    <w:rsid w:val="00ED5775"/>
    <w:rsid w:val="00ED655F"/>
    <w:rsid w:val="00ED67D2"/>
    <w:rsid w:val="00EE3576"/>
    <w:rsid w:val="00EE4FDB"/>
    <w:rsid w:val="00EE618D"/>
    <w:rsid w:val="00EE7300"/>
    <w:rsid w:val="00EF0D96"/>
    <w:rsid w:val="00EF2498"/>
    <w:rsid w:val="00EF48A9"/>
    <w:rsid w:val="00F00585"/>
    <w:rsid w:val="00F02FBA"/>
    <w:rsid w:val="00F034AE"/>
    <w:rsid w:val="00F04B0C"/>
    <w:rsid w:val="00F072CB"/>
    <w:rsid w:val="00F13E60"/>
    <w:rsid w:val="00F14431"/>
    <w:rsid w:val="00F1463D"/>
    <w:rsid w:val="00F151E6"/>
    <w:rsid w:val="00F16C2B"/>
    <w:rsid w:val="00F214C7"/>
    <w:rsid w:val="00F23D82"/>
    <w:rsid w:val="00F243A9"/>
    <w:rsid w:val="00F24FDF"/>
    <w:rsid w:val="00F26B8A"/>
    <w:rsid w:val="00F359B5"/>
    <w:rsid w:val="00F400F2"/>
    <w:rsid w:val="00F40ECC"/>
    <w:rsid w:val="00F42CFE"/>
    <w:rsid w:val="00F42F64"/>
    <w:rsid w:val="00F45ED2"/>
    <w:rsid w:val="00F52ADC"/>
    <w:rsid w:val="00F56E22"/>
    <w:rsid w:val="00F57BFB"/>
    <w:rsid w:val="00F601CF"/>
    <w:rsid w:val="00F65726"/>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4211"/>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645BD"/>
  <w15:docId w15:val="{316AD77A-9043-4D83-9E09-F7CC3655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4055-E8AA-403E-8E24-131A8231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9008</Words>
  <Characters>51346</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MMFH</dc:creator>
  <cp:lastModifiedBy>user</cp:lastModifiedBy>
  <cp:revision>2</cp:revision>
  <cp:lastPrinted>2017-08-08T11:56:00Z</cp:lastPrinted>
  <dcterms:created xsi:type="dcterms:W3CDTF">2023-08-03T12:03:00Z</dcterms:created>
  <dcterms:modified xsi:type="dcterms:W3CDTF">2023-08-03T12:03:00Z</dcterms:modified>
</cp:coreProperties>
</file>